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8348" w14:textId="77777777" w:rsidR="008D6BA4" w:rsidRPr="004B5B0F" w:rsidRDefault="008D6BA4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8"/>
        </w:rPr>
      </w:pPr>
      <w:r w:rsidRPr="004B5B0F">
        <w:rPr>
          <w:rFonts w:eastAsia="標楷體"/>
          <w:b/>
          <w:bCs/>
          <w:color w:val="000000"/>
          <w:sz w:val="28"/>
        </w:rPr>
        <w:t>考評與規定</w:t>
      </w:r>
    </w:p>
    <w:p w14:paraId="48822C03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一、主題內容</w:t>
      </w:r>
    </w:p>
    <w:p w14:paraId="44DF4B2D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以園藝、農藝、生命科學</w:t>
      </w:r>
      <w:r w:rsidR="002446F3" w:rsidRPr="004B5B0F">
        <w:rPr>
          <w:rFonts w:eastAsia="標楷體"/>
          <w:b/>
          <w:bCs/>
          <w:color w:val="000000"/>
        </w:rPr>
        <w:t>、景觀造園</w:t>
      </w:r>
      <w:r w:rsidRPr="004B5B0F">
        <w:rPr>
          <w:rFonts w:eastAsia="標楷體"/>
          <w:b/>
          <w:bCs/>
          <w:color w:val="000000"/>
        </w:rPr>
        <w:t>或環境科學為範圍</w:t>
      </w:r>
      <w:r w:rsidR="002446F3" w:rsidRPr="004B5B0F">
        <w:rPr>
          <w:rFonts w:eastAsia="標楷體"/>
          <w:b/>
          <w:bCs/>
          <w:color w:val="000000"/>
        </w:rPr>
        <w:t>，</w:t>
      </w:r>
      <w:r w:rsidRPr="004B5B0F">
        <w:rPr>
          <w:rFonts w:eastAsia="標楷體"/>
          <w:b/>
          <w:bCs/>
          <w:color w:val="000000"/>
        </w:rPr>
        <w:t>訂定專題討論題目。題目之訂定應與指導老師討論為宜，修改時亦同。</w:t>
      </w:r>
    </w:p>
    <w:p w14:paraId="4553E041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專題討論引用之文獻應以近期</w:t>
      </w:r>
      <w:r w:rsidRPr="004B5B0F">
        <w:rPr>
          <w:rFonts w:eastAsia="標楷體"/>
          <w:b/>
          <w:bCs/>
          <w:color w:val="000000"/>
        </w:rPr>
        <w:t xml:space="preserve"> (5</w:t>
      </w:r>
      <w:r w:rsidRPr="004B5B0F">
        <w:rPr>
          <w:rFonts w:eastAsia="標楷體"/>
          <w:b/>
          <w:bCs/>
          <w:color w:val="000000"/>
        </w:rPr>
        <w:t>年內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國內外著名學術性雜誌為宜，避免引用通俗性文章或已發表多年之文章。</w:t>
      </w:r>
    </w:p>
    <w:p w14:paraId="3DCEEE76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專題討論的主題內容需引用外文文獻至少</w:t>
      </w:r>
      <w:r w:rsidRPr="004B5B0F">
        <w:rPr>
          <w:rFonts w:eastAsia="標楷體"/>
          <w:b/>
          <w:bCs/>
          <w:color w:val="000000"/>
        </w:rPr>
        <w:t>5</w:t>
      </w:r>
      <w:r w:rsidRPr="004B5B0F">
        <w:rPr>
          <w:rFonts w:eastAsia="標楷體"/>
          <w:b/>
          <w:bCs/>
          <w:color w:val="000000"/>
        </w:rPr>
        <w:t>篇為原則。</w:t>
      </w:r>
    </w:p>
    <w:p w14:paraId="469EFE55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嚴禁使用博、碩士論文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含報告者本人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作為專題討論之主要內容。</w:t>
      </w:r>
    </w:p>
    <w:p w14:paraId="5C8FD812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題目需具體而明確且必須合於專題討論之內容。</w:t>
      </w:r>
    </w:p>
    <w:p w14:paraId="15611889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專題討論之內容必須合於科學方法之程序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觀察、假說、實驗、學說</w:t>
      </w:r>
      <w:r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。</w:t>
      </w:r>
    </w:p>
    <w:p w14:paraId="48F70C1F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專題討論之內容</w:t>
      </w:r>
      <w:r w:rsidRPr="004B5B0F">
        <w:rPr>
          <w:rFonts w:eastAsia="標楷體"/>
          <w:b/>
          <w:bCs/>
          <w:color w:val="000000"/>
        </w:rPr>
        <w:t>3</w:t>
      </w:r>
      <w:r w:rsidRPr="004B5B0F">
        <w:rPr>
          <w:rFonts w:eastAsia="標楷體"/>
          <w:b/>
          <w:bCs/>
          <w:color w:val="000000"/>
        </w:rPr>
        <w:t>年內不得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或與他人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重複或雷同。</w:t>
      </w:r>
    </w:p>
    <w:p w14:paraId="4898DE9F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二、引用文獻</w:t>
      </w:r>
    </w:p>
    <w:p w14:paraId="2BA1600A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2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引用文獻應確實引用。</w:t>
      </w:r>
    </w:p>
    <w:p w14:paraId="68EE3726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引用文獻書寫格式，以</w:t>
      </w:r>
      <w:r w:rsidR="00A47EC5" w:rsidRPr="004B5B0F">
        <w:rPr>
          <w:rFonts w:eastAsia="標楷體"/>
          <w:b/>
          <w:bCs/>
          <w:color w:val="000000"/>
        </w:rPr>
        <w:t>臺灣</w:t>
      </w:r>
      <w:r w:rsidRPr="004B5B0F">
        <w:rPr>
          <w:rFonts w:eastAsia="標楷體"/>
          <w:b/>
          <w:bCs/>
          <w:color w:val="000000"/>
        </w:rPr>
        <w:t>園藝之投稿稿約為</w:t>
      </w:r>
      <w:r w:rsidR="00EB25DA" w:rsidRPr="004B5B0F">
        <w:rPr>
          <w:rFonts w:eastAsia="標楷體"/>
          <w:b/>
          <w:bCs/>
          <w:color w:val="000000"/>
        </w:rPr>
        <w:t>原則</w:t>
      </w:r>
      <w:r w:rsidRPr="004B5B0F">
        <w:rPr>
          <w:rFonts w:eastAsia="標楷體"/>
          <w:b/>
          <w:bCs/>
          <w:color w:val="000000"/>
        </w:rPr>
        <w:t>，</w:t>
      </w:r>
      <w:r w:rsidR="00804A67" w:rsidRPr="004B5B0F">
        <w:rPr>
          <w:rFonts w:eastAsia="標楷體"/>
          <w:b/>
          <w:bCs/>
          <w:color w:val="000000"/>
        </w:rPr>
        <w:t>可使用其</w:t>
      </w:r>
      <w:r w:rsidR="00EB25DA" w:rsidRPr="004B5B0F">
        <w:rPr>
          <w:rFonts w:eastAsia="標楷體"/>
          <w:b/>
          <w:bCs/>
          <w:color w:val="000000"/>
        </w:rPr>
        <w:t>他</w:t>
      </w:r>
      <w:r w:rsidR="00804A67" w:rsidRPr="004B5B0F">
        <w:rPr>
          <w:rFonts w:eastAsia="標楷體"/>
          <w:b/>
          <w:bCs/>
          <w:color w:val="000000"/>
        </w:rPr>
        <w:t>期刊之</w:t>
      </w:r>
      <w:r w:rsidR="00EB25DA" w:rsidRPr="004B5B0F">
        <w:rPr>
          <w:rFonts w:eastAsia="標楷體"/>
          <w:b/>
          <w:bCs/>
          <w:color w:val="000000"/>
        </w:rPr>
        <w:t>格式</w:t>
      </w:r>
      <w:r w:rsidR="00804A67" w:rsidRPr="004B5B0F">
        <w:rPr>
          <w:rFonts w:eastAsia="標楷體"/>
          <w:b/>
          <w:bCs/>
          <w:color w:val="000000"/>
        </w:rPr>
        <w:t>惟需一致性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附件</w:t>
      </w:r>
      <w:r w:rsidRPr="004B5B0F">
        <w:rPr>
          <w:rFonts w:eastAsia="標楷體"/>
          <w:b/>
          <w:bCs/>
          <w:color w:val="000000"/>
        </w:rPr>
        <w:t>1</w:t>
      </w:r>
      <w:r w:rsidRPr="004B5B0F">
        <w:rPr>
          <w:rFonts w:eastAsia="標楷體"/>
          <w:b/>
          <w:bCs/>
          <w:color w:val="000000"/>
        </w:rPr>
        <w:t>及附件</w:t>
      </w:r>
      <w:r w:rsidRPr="004B5B0F">
        <w:rPr>
          <w:rFonts w:eastAsia="標楷體"/>
          <w:b/>
          <w:bCs/>
          <w:color w:val="000000"/>
        </w:rPr>
        <w:t>2)</w:t>
      </w:r>
      <w:r w:rsidRPr="004B5B0F">
        <w:rPr>
          <w:rFonts w:eastAsia="標楷體"/>
          <w:b/>
          <w:bCs/>
          <w:color w:val="000000"/>
        </w:rPr>
        <w:t>。</w:t>
      </w:r>
    </w:p>
    <w:p w14:paraId="15C68CA4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三、專題討論大綱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附件</w:t>
      </w:r>
      <w:r w:rsidRPr="004B5B0F">
        <w:rPr>
          <w:rFonts w:eastAsia="標楷體"/>
          <w:b/>
          <w:bCs/>
          <w:color w:val="000000"/>
        </w:rPr>
        <w:t>3)</w:t>
      </w:r>
    </w:p>
    <w:p w14:paraId="7D0E2F44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專題討論大綱格式分為題目、報告者姓名、學號、指導老師姓名、日期、摘要、圖表、引用文獻和使用於媒體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如</w:t>
      </w:r>
      <w:r w:rsidRPr="004B5B0F">
        <w:rPr>
          <w:rFonts w:eastAsia="標楷體"/>
          <w:b/>
          <w:bCs/>
          <w:color w:val="000000"/>
        </w:rPr>
        <w:t>PowerPoint</w:t>
      </w:r>
      <w:r w:rsidRPr="004B5B0F">
        <w:rPr>
          <w:rFonts w:eastAsia="標楷體"/>
          <w:b/>
          <w:bCs/>
          <w:color w:val="000000"/>
        </w:rPr>
        <w:t>軟體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的報告內容列印在</w:t>
      </w:r>
      <w:r w:rsidRPr="004B5B0F">
        <w:rPr>
          <w:rFonts w:eastAsia="標楷體"/>
          <w:b/>
          <w:bCs/>
          <w:color w:val="000000"/>
        </w:rPr>
        <w:t>A4</w:t>
      </w:r>
      <w:r w:rsidRPr="004B5B0F">
        <w:rPr>
          <w:rFonts w:eastAsia="標楷體"/>
          <w:b/>
          <w:bCs/>
          <w:color w:val="000000"/>
        </w:rPr>
        <w:t>紙。</w:t>
      </w:r>
    </w:p>
    <w:p w14:paraId="24382CAE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使用</w:t>
      </w:r>
      <w:r w:rsidRPr="004B5B0F">
        <w:rPr>
          <w:rFonts w:eastAsia="標楷體"/>
          <w:b/>
          <w:bCs/>
          <w:color w:val="000000"/>
        </w:rPr>
        <w:t>A4</w:t>
      </w:r>
      <w:r w:rsidRPr="004B5B0F">
        <w:rPr>
          <w:rFonts w:eastAsia="標楷體"/>
          <w:b/>
          <w:bCs/>
          <w:color w:val="000000"/>
        </w:rPr>
        <w:t>紙張其上、下、左、</w:t>
      </w:r>
      <w:proofErr w:type="gramStart"/>
      <w:r w:rsidRPr="004B5B0F">
        <w:rPr>
          <w:rFonts w:eastAsia="標楷體"/>
          <w:b/>
          <w:bCs/>
          <w:color w:val="000000"/>
        </w:rPr>
        <w:t>右應各留</w:t>
      </w:r>
      <w:proofErr w:type="gramEnd"/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4B5B0F">
          <w:rPr>
            <w:rFonts w:eastAsia="標楷體"/>
            <w:b/>
            <w:bCs/>
            <w:color w:val="000000"/>
          </w:rPr>
          <w:t>2.5</w:t>
        </w:r>
        <w:r w:rsidRPr="004B5B0F">
          <w:rPr>
            <w:rFonts w:eastAsia="標楷體"/>
            <w:b/>
            <w:bCs/>
            <w:color w:val="000000"/>
          </w:rPr>
          <w:t>公分</w:t>
        </w:r>
      </w:smartTag>
      <w:r w:rsidRPr="004B5B0F">
        <w:rPr>
          <w:rFonts w:eastAsia="標楷體"/>
          <w:b/>
          <w:bCs/>
          <w:color w:val="000000"/>
        </w:rPr>
        <w:t>邊界。</w:t>
      </w:r>
    </w:p>
    <w:p w14:paraId="1A16D51F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摘要內容應簡潔精要，以</w:t>
      </w:r>
      <w:r w:rsidRPr="004B5B0F">
        <w:rPr>
          <w:rFonts w:eastAsia="標楷體"/>
          <w:b/>
          <w:bCs/>
          <w:color w:val="000000"/>
        </w:rPr>
        <w:t>400</w:t>
      </w:r>
      <w:r w:rsidRPr="004B5B0F">
        <w:rPr>
          <w:rFonts w:eastAsia="標楷體"/>
          <w:b/>
          <w:bCs/>
          <w:color w:val="000000"/>
        </w:rPr>
        <w:t>字不超過</w:t>
      </w:r>
      <w:r w:rsidRPr="004B5B0F">
        <w:rPr>
          <w:rFonts w:eastAsia="標楷體"/>
          <w:b/>
          <w:bCs/>
          <w:color w:val="000000"/>
        </w:rPr>
        <w:t>700</w:t>
      </w:r>
      <w:r w:rsidRPr="004B5B0F">
        <w:rPr>
          <w:rFonts w:eastAsia="標楷體"/>
          <w:b/>
          <w:bCs/>
          <w:color w:val="000000"/>
        </w:rPr>
        <w:t>字為原則，字體大小以</w:t>
      </w:r>
      <w:r w:rsidRPr="004B5B0F">
        <w:rPr>
          <w:rFonts w:eastAsia="標楷體"/>
          <w:b/>
          <w:bCs/>
          <w:color w:val="000000"/>
        </w:rPr>
        <w:t>Word</w:t>
      </w:r>
      <w:r w:rsidRPr="004B5B0F">
        <w:rPr>
          <w:rFonts w:eastAsia="標楷體"/>
          <w:b/>
          <w:bCs/>
          <w:color w:val="000000"/>
        </w:rPr>
        <w:t>軟體標楷體</w:t>
      </w:r>
      <w:r w:rsidRPr="004B5B0F">
        <w:rPr>
          <w:rFonts w:eastAsia="標楷體"/>
          <w:b/>
          <w:bCs/>
          <w:color w:val="000000"/>
        </w:rPr>
        <w:t>14</w:t>
      </w:r>
      <w:r w:rsidRPr="004B5B0F">
        <w:rPr>
          <w:rFonts w:eastAsia="標楷體"/>
          <w:b/>
          <w:bCs/>
          <w:color w:val="000000"/>
        </w:rPr>
        <w:t>點，行距選最小行高，行高</w:t>
      </w:r>
      <w:r w:rsidRPr="004B5B0F">
        <w:rPr>
          <w:rFonts w:eastAsia="標楷體"/>
          <w:b/>
          <w:bCs/>
          <w:color w:val="000000"/>
        </w:rPr>
        <w:t>12</w:t>
      </w:r>
      <w:r w:rsidRPr="004B5B0F">
        <w:rPr>
          <w:rFonts w:eastAsia="標楷體"/>
          <w:b/>
          <w:bCs/>
          <w:color w:val="000000"/>
        </w:rPr>
        <w:t>點。</w:t>
      </w:r>
    </w:p>
    <w:p w14:paraId="78FACBCB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使用於</w:t>
      </w:r>
      <w:r w:rsidR="00FE01AD" w:rsidRPr="004B5B0F">
        <w:rPr>
          <w:rFonts w:eastAsia="標楷體"/>
          <w:b/>
          <w:bCs/>
          <w:color w:val="000000"/>
        </w:rPr>
        <w:t>電子</w:t>
      </w:r>
      <w:r w:rsidRPr="004B5B0F">
        <w:rPr>
          <w:rFonts w:eastAsia="標楷體"/>
          <w:b/>
          <w:bCs/>
          <w:color w:val="000000"/>
        </w:rPr>
        <w:t>媒體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如</w:t>
      </w:r>
      <w:r w:rsidRPr="004B5B0F">
        <w:rPr>
          <w:rFonts w:eastAsia="標楷體"/>
          <w:b/>
          <w:bCs/>
          <w:color w:val="000000"/>
        </w:rPr>
        <w:t>PowerPoint</w:t>
      </w:r>
      <w:r w:rsidRPr="004B5B0F">
        <w:rPr>
          <w:rFonts w:eastAsia="標楷體"/>
          <w:b/>
          <w:bCs/>
          <w:color w:val="000000"/>
        </w:rPr>
        <w:t>軟體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的報告內容應全部列印，每張</w:t>
      </w:r>
      <w:r w:rsidRPr="004B5B0F">
        <w:rPr>
          <w:rFonts w:eastAsia="標楷體"/>
          <w:b/>
          <w:bCs/>
          <w:color w:val="000000"/>
        </w:rPr>
        <w:t>A4</w:t>
      </w:r>
      <w:r w:rsidRPr="004B5B0F">
        <w:rPr>
          <w:rFonts w:eastAsia="標楷體"/>
          <w:b/>
          <w:bCs/>
          <w:color w:val="000000"/>
        </w:rPr>
        <w:t>紙的範圍內，放置文字、圖及表</w:t>
      </w:r>
      <w:r w:rsidR="000E0509" w:rsidRPr="004B5B0F">
        <w:rPr>
          <w:rFonts w:eastAsia="標楷體"/>
          <w:b/>
          <w:bCs/>
          <w:color w:val="000000"/>
        </w:rPr>
        <w:t>。給</w:t>
      </w:r>
      <w:proofErr w:type="gramStart"/>
      <w:r w:rsidR="000E0509" w:rsidRPr="004B5B0F">
        <w:rPr>
          <w:rFonts w:eastAsia="標楷體"/>
          <w:b/>
          <w:bCs/>
          <w:color w:val="000000"/>
        </w:rPr>
        <w:t>教師之紙本</w:t>
      </w:r>
      <w:proofErr w:type="gramEnd"/>
      <w:r w:rsidR="000E0509" w:rsidRPr="004B5B0F">
        <w:rPr>
          <w:rFonts w:eastAsia="標楷體"/>
          <w:b/>
          <w:bCs/>
          <w:color w:val="000000"/>
        </w:rPr>
        <w:t>，每張</w:t>
      </w:r>
      <w:r w:rsidR="000E0509" w:rsidRPr="004B5B0F">
        <w:rPr>
          <w:rFonts w:eastAsia="標楷體"/>
          <w:b/>
          <w:bCs/>
          <w:color w:val="000000"/>
        </w:rPr>
        <w:t>A4</w:t>
      </w:r>
      <w:r w:rsidR="000E0509" w:rsidRPr="004B5B0F">
        <w:rPr>
          <w:rFonts w:eastAsia="標楷體"/>
          <w:b/>
          <w:bCs/>
          <w:color w:val="000000"/>
        </w:rPr>
        <w:t>紙以</w:t>
      </w:r>
      <w:r w:rsidRPr="004B5B0F">
        <w:rPr>
          <w:rFonts w:eastAsia="標楷體"/>
          <w:b/>
          <w:bCs/>
          <w:color w:val="000000"/>
        </w:rPr>
        <w:t>不超過</w:t>
      </w:r>
      <w:r w:rsidRPr="004B5B0F">
        <w:rPr>
          <w:rFonts w:eastAsia="標楷體"/>
          <w:b/>
          <w:bCs/>
          <w:color w:val="000000"/>
        </w:rPr>
        <w:t>2</w:t>
      </w:r>
      <w:r w:rsidRPr="004B5B0F">
        <w:rPr>
          <w:rFonts w:eastAsia="標楷體"/>
          <w:b/>
          <w:bCs/>
          <w:color w:val="000000"/>
        </w:rPr>
        <w:t>張媒體為原則。</w:t>
      </w:r>
    </w:p>
    <w:p w14:paraId="48691A2A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專題討論大綱應於報告日前一星期影印分送給</w:t>
      </w:r>
      <w:r w:rsidR="00EB25DA" w:rsidRPr="004B5B0F">
        <w:rPr>
          <w:rFonts w:eastAsia="標楷體"/>
          <w:b/>
          <w:bCs/>
          <w:color w:val="000000"/>
        </w:rPr>
        <w:t>參與的</w:t>
      </w:r>
      <w:r w:rsidRPr="004B5B0F">
        <w:rPr>
          <w:rFonts w:eastAsia="標楷體"/>
          <w:b/>
          <w:bCs/>
          <w:color w:val="000000"/>
        </w:rPr>
        <w:t>老師和修本課程之同學。</w:t>
      </w:r>
    </w:p>
    <w:p w14:paraId="031D9AFF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四、報告</w:t>
      </w:r>
    </w:p>
    <w:p w14:paraId="21CFE508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報告者應穿著正式或整齊之服裝，讓其他的同學很輕易辨別今日的報告者。</w:t>
      </w:r>
    </w:p>
    <w:p w14:paraId="3F9226D2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報告者應提前進入會場，確認報告媒體是否正常，並熟悉媒體使用方法。</w:t>
      </w:r>
    </w:p>
    <w:p w14:paraId="64E818A2" w14:textId="77777777" w:rsidR="008D6BA4" w:rsidRPr="004B5B0F" w:rsidRDefault="00070CA1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碩士生</w:t>
      </w:r>
      <w:r w:rsidR="008D6BA4" w:rsidRPr="004B5B0F">
        <w:rPr>
          <w:rFonts w:eastAsia="標楷體"/>
          <w:b/>
          <w:bCs/>
          <w:color w:val="000000"/>
        </w:rPr>
        <w:t>報告時間</w:t>
      </w:r>
      <w:r w:rsidR="008D6BA4" w:rsidRPr="00A75B56">
        <w:rPr>
          <w:rFonts w:eastAsia="標楷體"/>
          <w:b/>
          <w:bCs/>
          <w:color w:val="FF0000"/>
        </w:rPr>
        <w:t>每人</w:t>
      </w:r>
      <w:r w:rsidR="00A75B56" w:rsidRPr="00A75B56">
        <w:rPr>
          <w:rFonts w:eastAsia="標楷體" w:hint="eastAsia"/>
          <w:b/>
          <w:bCs/>
          <w:color w:val="FF0000"/>
        </w:rPr>
        <w:t>至少</w:t>
      </w:r>
      <w:r w:rsidR="00A75B56" w:rsidRPr="00A75B56">
        <w:rPr>
          <w:rFonts w:eastAsia="標楷體" w:hint="eastAsia"/>
          <w:b/>
          <w:bCs/>
          <w:color w:val="FF0000"/>
        </w:rPr>
        <w:t>20</w:t>
      </w:r>
      <w:r w:rsidR="00A75B56" w:rsidRPr="00A75B56">
        <w:rPr>
          <w:rFonts w:eastAsia="標楷體" w:hint="eastAsia"/>
          <w:b/>
          <w:bCs/>
          <w:color w:val="FF0000"/>
        </w:rPr>
        <w:t>分鐘，最多</w:t>
      </w:r>
      <w:r w:rsidR="00A75B56" w:rsidRPr="00A75B56">
        <w:rPr>
          <w:rFonts w:eastAsia="標楷體"/>
          <w:b/>
          <w:bCs/>
          <w:color w:val="FF0000"/>
        </w:rPr>
        <w:t>23</w:t>
      </w:r>
      <w:r w:rsidR="008D6BA4" w:rsidRPr="00A75B56">
        <w:rPr>
          <w:rFonts w:eastAsia="標楷體"/>
          <w:b/>
          <w:bCs/>
          <w:color w:val="FF0000"/>
        </w:rPr>
        <w:t>分鐘，討論</w:t>
      </w:r>
      <w:r w:rsidR="008D6BA4" w:rsidRPr="00A75B56">
        <w:rPr>
          <w:rFonts w:eastAsia="標楷體"/>
          <w:b/>
          <w:bCs/>
          <w:color w:val="FF0000"/>
        </w:rPr>
        <w:t>20</w:t>
      </w:r>
      <w:r w:rsidR="008D6BA4" w:rsidRPr="00A75B56">
        <w:rPr>
          <w:rFonts w:eastAsia="標楷體"/>
          <w:b/>
          <w:bCs/>
          <w:color w:val="FF0000"/>
        </w:rPr>
        <w:t>分鐘</w:t>
      </w:r>
      <w:r w:rsidRPr="00A75B56">
        <w:rPr>
          <w:rFonts w:eastAsia="標楷體"/>
          <w:b/>
          <w:bCs/>
          <w:color w:val="FF0000"/>
        </w:rPr>
        <w:t>。博士生報告時間每人</w:t>
      </w:r>
      <w:r w:rsidR="00A75B56" w:rsidRPr="00A75B56">
        <w:rPr>
          <w:rFonts w:eastAsia="標楷體" w:hint="eastAsia"/>
          <w:b/>
          <w:bCs/>
          <w:color w:val="FF0000"/>
        </w:rPr>
        <w:t>至少</w:t>
      </w:r>
      <w:r w:rsidR="00A75B56" w:rsidRPr="00A75B56">
        <w:rPr>
          <w:rFonts w:eastAsia="標楷體"/>
          <w:b/>
          <w:bCs/>
          <w:color w:val="FF0000"/>
        </w:rPr>
        <w:t>3</w:t>
      </w:r>
      <w:r w:rsidR="00A75B56" w:rsidRPr="00A75B56">
        <w:rPr>
          <w:rFonts w:eastAsia="標楷體" w:hint="eastAsia"/>
          <w:b/>
          <w:bCs/>
          <w:color w:val="FF0000"/>
        </w:rPr>
        <w:t>0</w:t>
      </w:r>
      <w:r w:rsidR="00A75B56" w:rsidRPr="00A75B56">
        <w:rPr>
          <w:rFonts w:eastAsia="標楷體" w:hint="eastAsia"/>
          <w:b/>
          <w:bCs/>
          <w:color w:val="FF0000"/>
        </w:rPr>
        <w:t>分鐘，最多</w:t>
      </w:r>
      <w:r w:rsidR="00A75B56" w:rsidRPr="00A75B56">
        <w:rPr>
          <w:rFonts w:eastAsia="標楷體"/>
          <w:b/>
          <w:bCs/>
          <w:color w:val="FF0000"/>
        </w:rPr>
        <w:t>33</w:t>
      </w:r>
      <w:r w:rsidR="00A75B56" w:rsidRPr="00A75B56">
        <w:rPr>
          <w:rFonts w:eastAsia="標楷體"/>
          <w:b/>
          <w:bCs/>
          <w:color w:val="FF0000"/>
        </w:rPr>
        <w:t>分鐘</w:t>
      </w:r>
      <w:r w:rsidRPr="00A75B56">
        <w:rPr>
          <w:rFonts w:eastAsia="標楷體"/>
          <w:b/>
          <w:bCs/>
          <w:color w:val="FF0000"/>
        </w:rPr>
        <w:t>，討論</w:t>
      </w:r>
      <w:r w:rsidRPr="00A75B56">
        <w:rPr>
          <w:rFonts w:eastAsia="標楷體"/>
          <w:b/>
          <w:bCs/>
          <w:color w:val="FF0000"/>
        </w:rPr>
        <w:t>20</w:t>
      </w:r>
      <w:r w:rsidRPr="00A75B56">
        <w:rPr>
          <w:rFonts w:eastAsia="標楷體"/>
          <w:b/>
          <w:bCs/>
          <w:color w:val="FF0000"/>
        </w:rPr>
        <w:t>分鐘</w:t>
      </w:r>
      <w:r w:rsidR="008D6BA4" w:rsidRPr="00A75B56">
        <w:rPr>
          <w:rFonts w:eastAsia="標楷體"/>
          <w:b/>
          <w:bCs/>
          <w:color w:val="FF0000"/>
        </w:rPr>
        <w:t>。</w:t>
      </w:r>
    </w:p>
    <w:p w14:paraId="3705F098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以</w:t>
      </w:r>
      <w:r w:rsidR="00FE01AD" w:rsidRPr="004B5B0F">
        <w:rPr>
          <w:rFonts w:eastAsia="標楷體"/>
          <w:b/>
          <w:bCs/>
          <w:color w:val="000000"/>
        </w:rPr>
        <w:t>電子媒體</w:t>
      </w:r>
      <w:r w:rsidR="00FE01AD" w:rsidRPr="004B5B0F">
        <w:rPr>
          <w:rFonts w:eastAsia="標楷體"/>
          <w:b/>
          <w:bCs/>
          <w:color w:val="000000"/>
        </w:rPr>
        <w:t>(</w:t>
      </w:r>
      <w:r w:rsidR="00FE01AD" w:rsidRPr="004B5B0F">
        <w:rPr>
          <w:rFonts w:eastAsia="標楷體"/>
          <w:b/>
          <w:bCs/>
          <w:color w:val="000000"/>
        </w:rPr>
        <w:t>如</w:t>
      </w:r>
      <w:r w:rsidR="00FE01AD" w:rsidRPr="004B5B0F">
        <w:rPr>
          <w:rFonts w:eastAsia="標楷體"/>
          <w:b/>
          <w:bCs/>
          <w:color w:val="000000"/>
        </w:rPr>
        <w:t>PowerPoint</w:t>
      </w:r>
      <w:r w:rsidR="00FE01AD" w:rsidRPr="004B5B0F">
        <w:rPr>
          <w:rFonts w:eastAsia="標楷體"/>
          <w:b/>
          <w:bCs/>
          <w:color w:val="000000"/>
        </w:rPr>
        <w:t>軟體</w:t>
      </w:r>
      <w:r w:rsidR="00FE01AD" w:rsidRPr="004B5B0F">
        <w:rPr>
          <w:rFonts w:eastAsia="標楷體"/>
          <w:b/>
          <w:bCs/>
          <w:color w:val="000000"/>
        </w:rPr>
        <w:t>)</w:t>
      </w:r>
      <w:r w:rsidR="007B5119" w:rsidRPr="004B5B0F">
        <w:rPr>
          <w:rFonts w:eastAsia="標楷體"/>
          <w:b/>
          <w:bCs/>
          <w:color w:val="000000"/>
        </w:rPr>
        <w:t xml:space="preserve"> </w:t>
      </w:r>
      <w:r w:rsidR="007B5119" w:rsidRPr="004B5B0F">
        <w:rPr>
          <w:rFonts w:eastAsia="標楷體"/>
          <w:b/>
          <w:bCs/>
          <w:color w:val="000000"/>
        </w:rPr>
        <w:t>報告</w:t>
      </w:r>
      <w:r w:rsidRPr="004B5B0F">
        <w:rPr>
          <w:rFonts w:eastAsia="標楷體"/>
          <w:b/>
          <w:bCs/>
          <w:color w:val="000000"/>
        </w:rPr>
        <w:t>為</w:t>
      </w:r>
      <w:r w:rsidR="007B5119" w:rsidRPr="004B5B0F">
        <w:rPr>
          <w:rFonts w:eastAsia="標楷體"/>
          <w:b/>
          <w:bCs/>
          <w:color w:val="000000"/>
        </w:rPr>
        <w:t>主</w:t>
      </w:r>
      <w:r w:rsidRPr="004B5B0F">
        <w:rPr>
          <w:rFonts w:eastAsia="標楷體"/>
          <w:b/>
          <w:bCs/>
          <w:color w:val="000000"/>
        </w:rPr>
        <w:t>。</w:t>
      </w:r>
    </w:p>
    <w:p w14:paraId="79EBC6B7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五、值日生</w:t>
      </w:r>
    </w:p>
    <w:p w14:paraId="65334FF7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值日生分為主持人、計時、媒體</w:t>
      </w:r>
      <w:r w:rsidR="007B5119" w:rsidRPr="004B5B0F">
        <w:rPr>
          <w:rFonts w:eastAsia="標楷體"/>
          <w:b/>
          <w:bCs/>
          <w:color w:val="000000"/>
        </w:rPr>
        <w:t>與</w:t>
      </w:r>
      <w:r w:rsidRPr="004B5B0F">
        <w:rPr>
          <w:rFonts w:eastAsia="標楷體"/>
          <w:b/>
          <w:bCs/>
          <w:color w:val="000000"/>
        </w:rPr>
        <w:t>燈光控制</w:t>
      </w:r>
      <w:r w:rsidR="007B5119" w:rsidRPr="004B5B0F">
        <w:rPr>
          <w:rFonts w:eastAsia="標楷體"/>
          <w:b/>
          <w:bCs/>
          <w:color w:val="000000"/>
        </w:rPr>
        <w:t>、點名與統計提問人</w:t>
      </w:r>
      <w:r w:rsidR="007B5119" w:rsidRPr="004B5B0F">
        <w:rPr>
          <w:rFonts w:eastAsia="標楷體"/>
          <w:b/>
          <w:bCs/>
          <w:color w:val="000000"/>
        </w:rPr>
        <w:t>(</w:t>
      </w:r>
      <w:r w:rsidR="007B5119" w:rsidRPr="004B5B0F">
        <w:rPr>
          <w:rFonts w:eastAsia="標楷體"/>
          <w:b/>
          <w:bCs/>
          <w:color w:val="000000"/>
        </w:rPr>
        <w:t>次數</w:t>
      </w:r>
      <w:r w:rsidR="007B5119" w:rsidRPr="004B5B0F">
        <w:rPr>
          <w:rFonts w:eastAsia="標楷體"/>
          <w:b/>
          <w:bCs/>
          <w:color w:val="000000"/>
        </w:rPr>
        <w:t>)</w:t>
      </w:r>
      <w:r w:rsidR="007B5119" w:rsidRPr="004B5B0F">
        <w:rPr>
          <w:rFonts w:eastAsia="標楷體"/>
          <w:b/>
          <w:bCs/>
          <w:color w:val="000000"/>
        </w:rPr>
        <w:t>及其他授課相關事項</w:t>
      </w:r>
      <w:r w:rsidRPr="004B5B0F">
        <w:rPr>
          <w:rFonts w:eastAsia="標楷體"/>
          <w:b/>
          <w:bCs/>
          <w:color w:val="000000"/>
        </w:rPr>
        <w:t>，分別由下</w:t>
      </w:r>
      <w:proofErr w:type="gramStart"/>
      <w:r w:rsidRPr="004B5B0F">
        <w:rPr>
          <w:rFonts w:eastAsia="標楷體"/>
          <w:b/>
          <w:bCs/>
          <w:color w:val="000000"/>
        </w:rPr>
        <w:t>週</w:t>
      </w:r>
      <w:proofErr w:type="gramEnd"/>
      <w:r w:rsidRPr="004B5B0F">
        <w:rPr>
          <w:rFonts w:eastAsia="標楷體"/>
          <w:b/>
          <w:bCs/>
          <w:color w:val="000000"/>
        </w:rPr>
        <w:t>報告者依序擔任。</w:t>
      </w:r>
    </w:p>
    <w:p w14:paraId="7C8FAFBC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主持人須事先與報告者溝通，瞭解報告之概要和報告者之事略，並於報告時作為介紹。</w:t>
      </w:r>
    </w:p>
    <w:p w14:paraId="2F55CCEA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計時員應事先熟悉計時器之使用方法，並確實掌控時間。於</w:t>
      </w:r>
      <w:r w:rsidR="007158B4" w:rsidRPr="004B5B0F">
        <w:rPr>
          <w:rFonts w:eastAsia="標楷體"/>
          <w:b/>
          <w:bCs/>
          <w:color w:val="000000"/>
        </w:rPr>
        <w:t>倒數</w:t>
      </w:r>
      <w:r w:rsidR="007158B4" w:rsidRPr="004B5B0F">
        <w:rPr>
          <w:rFonts w:eastAsia="標楷體"/>
          <w:b/>
          <w:bCs/>
          <w:color w:val="000000"/>
        </w:rPr>
        <w:t>3</w:t>
      </w:r>
      <w:r w:rsidRPr="004B5B0F">
        <w:rPr>
          <w:rFonts w:eastAsia="標楷體"/>
          <w:b/>
          <w:bCs/>
          <w:color w:val="000000"/>
        </w:rPr>
        <w:t>分鐘時按</w:t>
      </w:r>
      <w:proofErr w:type="gramStart"/>
      <w:r w:rsidRPr="004B5B0F">
        <w:rPr>
          <w:rFonts w:eastAsia="標楷體"/>
          <w:b/>
          <w:bCs/>
          <w:color w:val="000000"/>
        </w:rPr>
        <w:t>第</w:t>
      </w:r>
      <w:r w:rsidRPr="004B5B0F">
        <w:rPr>
          <w:rFonts w:eastAsia="標楷體"/>
          <w:b/>
          <w:bCs/>
          <w:color w:val="000000"/>
        </w:rPr>
        <w:t>1</w:t>
      </w:r>
      <w:r w:rsidRPr="004B5B0F">
        <w:rPr>
          <w:rFonts w:eastAsia="標楷體"/>
          <w:b/>
          <w:bCs/>
          <w:color w:val="000000"/>
        </w:rPr>
        <w:t>次鈴</w:t>
      </w:r>
      <w:proofErr w:type="gramEnd"/>
      <w:r w:rsidRPr="004B5B0F">
        <w:rPr>
          <w:rFonts w:eastAsia="標楷體"/>
          <w:b/>
          <w:bCs/>
          <w:color w:val="000000"/>
        </w:rPr>
        <w:t>，</w:t>
      </w:r>
      <w:r w:rsidR="007158B4" w:rsidRPr="004B5B0F">
        <w:rPr>
          <w:rFonts w:eastAsia="標楷體"/>
          <w:b/>
          <w:bCs/>
          <w:color w:val="000000"/>
        </w:rPr>
        <w:t>時間到</w:t>
      </w:r>
      <w:r w:rsidRPr="004B5B0F">
        <w:rPr>
          <w:rFonts w:eastAsia="標楷體"/>
          <w:b/>
          <w:bCs/>
          <w:color w:val="000000"/>
        </w:rPr>
        <w:t>時按</w:t>
      </w:r>
      <w:proofErr w:type="gramStart"/>
      <w:r w:rsidRPr="004B5B0F">
        <w:rPr>
          <w:rFonts w:eastAsia="標楷體"/>
          <w:b/>
          <w:bCs/>
          <w:color w:val="000000"/>
        </w:rPr>
        <w:t>第</w:t>
      </w:r>
      <w:r w:rsidR="00A75B56" w:rsidRPr="004B5B0F">
        <w:rPr>
          <w:rFonts w:eastAsia="標楷體"/>
          <w:b/>
          <w:bCs/>
          <w:color w:val="000000"/>
        </w:rPr>
        <w:t>2</w:t>
      </w:r>
      <w:r w:rsidRPr="004B5B0F">
        <w:rPr>
          <w:rFonts w:eastAsia="標楷體"/>
          <w:b/>
          <w:bCs/>
          <w:color w:val="000000"/>
        </w:rPr>
        <w:t>次鈴</w:t>
      </w:r>
      <w:proofErr w:type="gramEnd"/>
      <w:r w:rsidRPr="004B5B0F">
        <w:rPr>
          <w:rFonts w:eastAsia="標楷體"/>
          <w:b/>
          <w:bCs/>
          <w:color w:val="000000"/>
        </w:rPr>
        <w:t>，此時報告者須結束報告。</w:t>
      </w:r>
    </w:p>
    <w:p w14:paraId="09A2EC2D" w14:textId="77777777" w:rsidR="008D6BA4" w:rsidRPr="004B5B0F" w:rsidRDefault="007B5119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媒體與燈光控制</w:t>
      </w:r>
      <w:r w:rsidR="008D6BA4" w:rsidRPr="004B5B0F">
        <w:rPr>
          <w:rFonts w:eastAsia="標楷體"/>
          <w:b/>
          <w:bCs/>
          <w:color w:val="000000"/>
        </w:rPr>
        <w:t>員須事先準備所使用之媒體及熟悉各種媒體之使用，並於報告進行時協助主講員控制媒體。</w:t>
      </w:r>
    </w:p>
    <w:p w14:paraId="4A4B328B" w14:textId="77777777" w:rsidR="008D6BA4" w:rsidRPr="004B5B0F" w:rsidRDefault="007B5119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點名與統計提問人</w:t>
      </w:r>
      <w:r w:rsidRPr="004B5B0F">
        <w:rPr>
          <w:rFonts w:eastAsia="標楷體"/>
          <w:b/>
          <w:bCs/>
          <w:color w:val="000000"/>
        </w:rPr>
        <w:t>(</w:t>
      </w:r>
      <w:r w:rsidRPr="004B5B0F">
        <w:rPr>
          <w:rFonts w:eastAsia="標楷體"/>
          <w:b/>
          <w:bCs/>
          <w:color w:val="000000"/>
        </w:rPr>
        <w:t>次數</w:t>
      </w:r>
      <w:r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及其他授課相關事項</w:t>
      </w:r>
      <w:r w:rsidR="004D2D9E" w:rsidRPr="004B5B0F">
        <w:rPr>
          <w:rFonts w:eastAsia="標楷體"/>
          <w:b/>
          <w:bCs/>
          <w:color w:val="000000"/>
        </w:rPr>
        <w:t>，於第一位報告之前進行點名並作</w:t>
      </w:r>
      <w:r w:rsidR="004D2D9E" w:rsidRPr="004B5B0F">
        <w:rPr>
          <w:rFonts w:eastAsia="標楷體"/>
          <w:b/>
          <w:bCs/>
          <w:color w:val="000000"/>
        </w:rPr>
        <w:lastRenderedPageBreak/>
        <w:t>記錄，報告進行中應紀錄發問者及次數，課程結束後紀錄將</w:t>
      </w:r>
      <w:r w:rsidR="004D2D9E" w:rsidRPr="004B5B0F">
        <w:rPr>
          <w:rFonts w:eastAsia="標楷體"/>
          <w:b/>
          <w:bCs/>
          <w:color w:val="000000"/>
        </w:rPr>
        <w:t>E-mail</w:t>
      </w:r>
      <w:r w:rsidR="004D2D9E" w:rsidRPr="004B5B0F">
        <w:rPr>
          <w:rFonts w:eastAsia="標楷體"/>
          <w:b/>
          <w:bCs/>
          <w:color w:val="000000"/>
        </w:rPr>
        <w:t>給授課教師。</w:t>
      </w:r>
    </w:p>
    <w:p w14:paraId="41DEE12D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值日人員須共同維持會前和會後會場之整潔工作和發放資料。</w:t>
      </w:r>
    </w:p>
    <w:p w14:paraId="1E715DA8" w14:textId="77777777" w:rsidR="008D6BA4" w:rsidRPr="004B5B0F" w:rsidRDefault="004D2D9E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報告者</w:t>
      </w:r>
      <w:r w:rsidR="008D6BA4" w:rsidRPr="004B5B0F">
        <w:rPr>
          <w:rFonts w:eastAsia="標楷體"/>
          <w:b/>
          <w:bCs/>
          <w:color w:val="000000"/>
        </w:rPr>
        <w:t>須於報告前一星期製作並張貼海報</w:t>
      </w:r>
      <w:r w:rsidRPr="004B5B0F">
        <w:rPr>
          <w:rFonts w:eastAsia="標楷體"/>
          <w:b/>
          <w:bCs/>
          <w:color w:val="000000"/>
        </w:rPr>
        <w:t>於上課教室外之公布欄中</w:t>
      </w:r>
      <w:r w:rsidR="008D6BA4" w:rsidRPr="004B5B0F">
        <w:rPr>
          <w:rFonts w:eastAsia="標楷體"/>
          <w:b/>
          <w:bCs/>
          <w:color w:val="000000"/>
        </w:rPr>
        <w:t>，海報格式需包括有校所名稱、專題討論、報告者姓名、題目、日期、時間、地點、歡迎蒞臨指導。字體大小以</w:t>
      </w:r>
      <w:r w:rsidR="008D6BA4" w:rsidRPr="004B5B0F">
        <w:rPr>
          <w:rFonts w:eastAsia="標楷體"/>
          <w:b/>
          <w:bCs/>
          <w:color w:val="000000"/>
        </w:rPr>
        <w:t>Word</w:t>
      </w:r>
      <w:r w:rsidR="008D6BA4" w:rsidRPr="004B5B0F">
        <w:rPr>
          <w:rFonts w:eastAsia="標楷體"/>
          <w:b/>
          <w:bCs/>
          <w:color w:val="000000"/>
        </w:rPr>
        <w:t>軟體標楷體，行距選最小行高，行高</w:t>
      </w:r>
      <w:r w:rsidR="008D6BA4" w:rsidRPr="004B5B0F">
        <w:rPr>
          <w:rFonts w:eastAsia="標楷體"/>
          <w:b/>
          <w:bCs/>
          <w:color w:val="000000"/>
        </w:rPr>
        <w:t>12</w:t>
      </w:r>
      <w:r w:rsidR="008D6BA4" w:rsidRPr="004B5B0F">
        <w:rPr>
          <w:rFonts w:eastAsia="標楷體"/>
          <w:b/>
          <w:bCs/>
          <w:color w:val="000000"/>
        </w:rPr>
        <w:t>點。每張海報限書寫一位報告者，其餘格式不拘</w:t>
      </w:r>
      <w:r w:rsidR="008D6BA4" w:rsidRPr="004B5B0F">
        <w:rPr>
          <w:rFonts w:eastAsia="標楷體"/>
          <w:b/>
          <w:bCs/>
          <w:color w:val="000000"/>
        </w:rPr>
        <w:t xml:space="preserve"> (</w:t>
      </w:r>
      <w:r w:rsidR="008D6BA4" w:rsidRPr="004B5B0F">
        <w:rPr>
          <w:rFonts w:eastAsia="標楷體"/>
          <w:b/>
          <w:bCs/>
          <w:color w:val="000000"/>
        </w:rPr>
        <w:t>附件</w:t>
      </w:r>
      <w:r w:rsidR="008D6BA4" w:rsidRPr="004B5B0F">
        <w:rPr>
          <w:rFonts w:eastAsia="標楷體"/>
          <w:b/>
          <w:bCs/>
          <w:color w:val="000000"/>
        </w:rPr>
        <w:t>4)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7E22B57E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六、聽講者</w:t>
      </w:r>
    </w:p>
    <w:p w14:paraId="14999D36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準時進場。</w:t>
      </w:r>
    </w:p>
    <w:p w14:paraId="6430CC99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穿著整齊、清潔和端莊的服裝，</w:t>
      </w:r>
      <w:r w:rsidR="00070CA1" w:rsidRPr="004B5B0F">
        <w:rPr>
          <w:rFonts w:eastAsia="標楷體"/>
          <w:b/>
          <w:bCs/>
          <w:color w:val="000000"/>
        </w:rPr>
        <w:t>應避免</w:t>
      </w:r>
      <w:r w:rsidRPr="004B5B0F">
        <w:rPr>
          <w:rFonts w:eastAsia="標楷體"/>
          <w:b/>
          <w:bCs/>
          <w:color w:val="000000"/>
        </w:rPr>
        <w:t>穿著不雅服裝、牛仔褲、短褲</w:t>
      </w:r>
      <w:proofErr w:type="gramStart"/>
      <w:r w:rsidRPr="004B5B0F">
        <w:rPr>
          <w:rFonts w:eastAsia="標楷體"/>
          <w:b/>
          <w:bCs/>
          <w:color w:val="000000"/>
        </w:rPr>
        <w:t>和托鞋</w:t>
      </w:r>
      <w:proofErr w:type="gramEnd"/>
      <w:r w:rsidRPr="004B5B0F">
        <w:rPr>
          <w:rFonts w:eastAsia="標楷體"/>
          <w:b/>
          <w:bCs/>
          <w:color w:val="000000"/>
        </w:rPr>
        <w:t>。</w:t>
      </w:r>
    </w:p>
    <w:p w14:paraId="3F25FB53" w14:textId="77777777" w:rsidR="00070CA1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上課時</w:t>
      </w:r>
      <w:r w:rsidR="00070CA1" w:rsidRPr="004B5B0F">
        <w:rPr>
          <w:rFonts w:eastAsia="標楷體"/>
          <w:b/>
          <w:bCs/>
          <w:color w:val="000000"/>
        </w:rPr>
        <w:t>應避免</w:t>
      </w:r>
      <w:r w:rsidRPr="004B5B0F">
        <w:rPr>
          <w:rFonts w:eastAsia="標楷體"/>
          <w:b/>
          <w:bCs/>
          <w:color w:val="000000"/>
        </w:rPr>
        <w:t>隨意走動</w:t>
      </w:r>
      <w:r w:rsidR="00070CA1" w:rsidRPr="004B5B0F">
        <w:rPr>
          <w:rFonts w:eastAsia="標楷體"/>
          <w:b/>
          <w:bCs/>
          <w:color w:val="000000"/>
        </w:rPr>
        <w:t>、講話</w:t>
      </w:r>
      <w:r w:rsidR="007158B4" w:rsidRPr="004B5B0F">
        <w:rPr>
          <w:rFonts w:eastAsia="標楷體"/>
          <w:b/>
          <w:bCs/>
          <w:color w:val="000000"/>
        </w:rPr>
        <w:t xml:space="preserve"> </w:t>
      </w:r>
      <w:r w:rsidR="004D2D9E" w:rsidRPr="004B5B0F">
        <w:rPr>
          <w:rFonts w:eastAsia="標楷體"/>
          <w:b/>
          <w:bCs/>
          <w:color w:val="000000"/>
        </w:rPr>
        <w:t>(</w:t>
      </w:r>
      <w:r w:rsidR="00070CA1" w:rsidRPr="004B5B0F">
        <w:rPr>
          <w:rFonts w:eastAsia="標楷體"/>
          <w:b/>
          <w:bCs/>
          <w:color w:val="000000"/>
        </w:rPr>
        <w:t>發問問題時</w:t>
      </w:r>
      <w:r w:rsidR="007158B4" w:rsidRPr="004B5B0F">
        <w:rPr>
          <w:rFonts w:eastAsia="標楷體"/>
          <w:b/>
          <w:bCs/>
          <w:color w:val="000000"/>
        </w:rPr>
        <w:t>間</w:t>
      </w:r>
      <w:r w:rsidR="00070CA1" w:rsidRPr="004B5B0F">
        <w:rPr>
          <w:rFonts w:eastAsia="標楷體"/>
          <w:b/>
          <w:bCs/>
          <w:color w:val="000000"/>
        </w:rPr>
        <w:t>的</w:t>
      </w:r>
      <w:r w:rsidR="007158B4" w:rsidRPr="004B5B0F">
        <w:rPr>
          <w:rFonts w:eastAsia="標楷體"/>
          <w:b/>
          <w:bCs/>
          <w:color w:val="000000"/>
        </w:rPr>
        <w:t>相互</w:t>
      </w:r>
      <w:r w:rsidR="00070CA1" w:rsidRPr="004B5B0F">
        <w:rPr>
          <w:rFonts w:eastAsia="標楷體"/>
          <w:b/>
          <w:bCs/>
          <w:color w:val="000000"/>
        </w:rPr>
        <w:t>討論除外</w:t>
      </w:r>
      <w:r w:rsidR="004D2D9E" w:rsidRPr="004B5B0F">
        <w:rPr>
          <w:rFonts w:eastAsia="標楷體"/>
          <w:b/>
          <w:bCs/>
          <w:color w:val="000000"/>
        </w:rPr>
        <w:t>)</w:t>
      </w:r>
      <w:r w:rsidR="00070CA1" w:rsidRPr="004B5B0F">
        <w:rPr>
          <w:rFonts w:eastAsia="標楷體"/>
          <w:b/>
          <w:bCs/>
          <w:color w:val="000000"/>
        </w:rPr>
        <w:t>與睡覺，以尊重報告者。</w:t>
      </w:r>
    </w:p>
    <w:p w14:paraId="2F276EA7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手機</w:t>
      </w:r>
      <w:r w:rsidR="002446F3" w:rsidRPr="004B5B0F">
        <w:rPr>
          <w:rFonts w:eastAsia="標楷體"/>
          <w:b/>
          <w:bCs/>
          <w:color w:val="000000"/>
        </w:rPr>
        <w:t>或其他的</w:t>
      </w:r>
      <w:r w:rsidR="00070CA1" w:rsidRPr="004B5B0F">
        <w:rPr>
          <w:rFonts w:eastAsia="標楷體"/>
          <w:b/>
          <w:bCs/>
          <w:color w:val="000000"/>
        </w:rPr>
        <w:t>電子</w:t>
      </w:r>
      <w:r w:rsidR="002446F3" w:rsidRPr="004B5B0F">
        <w:rPr>
          <w:rFonts w:eastAsia="標楷體"/>
          <w:b/>
          <w:bCs/>
          <w:color w:val="000000"/>
        </w:rPr>
        <w:t>產品，請改為靜音或震動</w:t>
      </w:r>
      <w:r w:rsidRPr="004B5B0F">
        <w:rPr>
          <w:rFonts w:eastAsia="標楷體"/>
          <w:b/>
          <w:bCs/>
          <w:color w:val="000000"/>
        </w:rPr>
        <w:t>。</w:t>
      </w:r>
    </w:p>
    <w:p w14:paraId="16CCCBCC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發問問題應注意禮貌</w:t>
      </w:r>
      <w:r w:rsidR="00145134" w:rsidRPr="004B5B0F">
        <w:rPr>
          <w:rFonts w:eastAsia="標楷體"/>
          <w:b/>
          <w:bCs/>
          <w:color w:val="000000"/>
        </w:rPr>
        <w:t>，</w:t>
      </w:r>
      <w:r w:rsidR="00070CA1" w:rsidRPr="004B5B0F">
        <w:rPr>
          <w:rFonts w:eastAsia="標楷體"/>
          <w:b/>
          <w:bCs/>
          <w:color w:val="000000"/>
        </w:rPr>
        <w:t>應避免</w:t>
      </w:r>
      <w:r w:rsidR="00145134" w:rsidRPr="004B5B0F">
        <w:rPr>
          <w:rFonts w:eastAsia="標楷體"/>
          <w:b/>
          <w:bCs/>
          <w:color w:val="000000"/>
        </w:rPr>
        <w:t>要求報告</w:t>
      </w:r>
      <w:proofErr w:type="gramStart"/>
      <w:r w:rsidR="00145134" w:rsidRPr="004B5B0F">
        <w:rPr>
          <w:rFonts w:eastAsia="標楷體"/>
          <w:b/>
          <w:bCs/>
          <w:color w:val="000000"/>
        </w:rPr>
        <w:t>者重講某一</w:t>
      </w:r>
      <w:proofErr w:type="gramEnd"/>
      <w:r w:rsidR="00145134" w:rsidRPr="004B5B0F">
        <w:rPr>
          <w:rFonts w:eastAsia="標楷體"/>
          <w:b/>
          <w:bCs/>
          <w:color w:val="000000"/>
        </w:rPr>
        <w:t>張簡報</w:t>
      </w:r>
      <w:r w:rsidR="00145134" w:rsidRPr="004B5B0F">
        <w:rPr>
          <w:rFonts w:eastAsia="標楷體"/>
          <w:b/>
          <w:bCs/>
          <w:color w:val="000000"/>
        </w:rPr>
        <w:t xml:space="preserve"> (</w:t>
      </w:r>
      <w:r w:rsidR="004D2D9E" w:rsidRPr="004B5B0F">
        <w:rPr>
          <w:rFonts w:eastAsia="標楷體"/>
          <w:b/>
          <w:bCs/>
          <w:color w:val="000000"/>
        </w:rPr>
        <w:t>授課教師</w:t>
      </w:r>
      <w:r w:rsidR="00145134" w:rsidRPr="004B5B0F">
        <w:rPr>
          <w:rFonts w:eastAsia="標楷體"/>
          <w:b/>
          <w:bCs/>
          <w:color w:val="000000"/>
        </w:rPr>
        <w:t>除外</w:t>
      </w:r>
      <w:r w:rsidR="00145134" w:rsidRPr="004B5B0F">
        <w:rPr>
          <w:rFonts w:eastAsia="標楷體"/>
          <w:b/>
          <w:bCs/>
          <w:color w:val="000000"/>
        </w:rPr>
        <w:t xml:space="preserve">) </w:t>
      </w:r>
      <w:r w:rsidR="00145134" w:rsidRPr="004B5B0F">
        <w:rPr>
          <w:rFonts w:eastAsia="標楷體"/>
          <w:b/>
          <w:bCs/>
          <w:color w:val="000000"/>
        </w:rPr>
        <w:t>。</w:t>
      </w:r>
    </w:p>
    <w:p w14:paraId="49B2FD64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七、考評辦法</w:t>
      </w:r>
    </w:p>
    <w:p w14:paraId="72AFCC94" w14:textId="77777777" w:rsidR="007F10FB" w:rsidRPr="004B5B0F" w:rsidRDefault="00187449" w:rsidP="007F10FB">
      <w:pPr>
        <w:numPr>
          <w:ilvl w:val="0"/>
          <w:numId w:val="2"/>
        </w:numPr>
        <w:tabs>
          <w:tab w:val="clear" w:pos="786"/>
          <w:tab w:val="num" w:pos="851"/>
        </w:tabs>
        <w:snapToGrid w:val="0"/>
        <w:spacing w:line="240" w:lineRule="atLeast"/>
        <w:ind w:left="709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口說報告</w:t>
      </w:r>
      <w:r w:rsidR="00126E04" w:rsidRPr="004B5B0F">
        <w:rPr>
          <w:rFonts w:eastAsia="標楷體"/>
          <w:b/>
          <w:bCs/>
          <w:color w:val="000000"/>
        </w:rPr>
        <w:t>（</w:t>
      </w:r>
      <w:r w:rsidR="00804A67" w:rsidRPr="004B5B0F">
        <w:rPr>
          <w:rFonts w:eastAsia="標楷體"/>
          <w:b/>
          <w:bCs/>
          <w:color w:val="000000"/>
        </w:rPr>
        <w:t>40</w:t>
      </w:r>
      <w:r w:rsidR="00126E04" w:rsidRPr="004B5B0F">
        <w:rPr>
          <w:rFonts w:eastAsia="標楷體"/>
          <w:b/>
          <w:bCs/>
          <w:color w:val="000000"/>
        </w:rPr>
        <w:t>分）</w:t>
      </w:r>
      <w:r w:rsidR="008D6BA4" w:rsidRPr="004B5B0F">
        <w:rPr>
          <w:rFonts w:eastAsia="標楷體"/>
          <w:b/>
          <w:bCs/>
          <w:color w:val="000000"/>
        </w:rPr>
        <w:t>：</w:t>
      </w:r>
    </w:p>
    <w:p w14:paraId="5D482F24" w14:textId="77777777" w:rsidR="00CA13E1" w:rsidRPr="004B5B0F" w:rsidRDefault="007F10FB">
      <w:pPr>
        <w:numPr>
          <w:ilvl w:val="2"/>
          <w:numId w:val="2"/>
        </w:numPr>
        <w:tabs>
          <w:tab w:val="clear" w:pos="1320"/>
          <w:tab w:val="num" w:pos="993"/>
          <w:tab w:val="num" w:pos="1134"/>
          <w:tab w:val="num" w:pos="1276"/>
        </w:tabs>
        <w:snapToGrid w:val="0"/>
        <w:spacing w:line="240" w:lineRule="atLeast"/>
        <w:ind w:left="1275" w:hanging="753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上台報告前的資料：</w:t>
      </w:r>
      <w:r w:rsidRPr="00A75B56">
        <w:rPr>
          <w:rFonts w:eastAsia="標楷體"/>
          <w:b/>
          <w:bCs/>
          <w:color w:val="FF0000"/>
        </w:rPr>
        <w:t>報告前一</w:t>
      </w:r>
      <w:r w:rsidR="00A75B56" w:rsidRPr="00A75B56">
        <w:rPr>
          <w:rFonts w:eastAsia="標楷體" w:hint="eastAsia"/>
          <w:b/>
          <w:bCs/>
          <w:color w:val="FF0000"/>
        </w:rPr>
        <w:t>天</w:t>
      </w:r>
      <w:r w:rsidRPr="00A75B56">
        <w:rPr>
          <w:rFonts w:eastAsia="標楷體"/>
          <w:b/>
          <w:bCs/>
          <w:color w:val="FF0000"/>
        </w:rPr>
        <w:t>提供簡報檔、書面資料及引用文獻等三項電子檔給於</w:t>
      </w:r>
      <w:r w:rsidR="004D2D9E" w:rsidRPr="00A75B56">
        <w:rPr>
          <w:rFonts w:eastAsia="標楷體"/>
          <w:b/>
          <w:bCs/>
          <w:color w:val="FF0000"/>
        </w:rPr>
        <w:t>授課教師</w:t>
      </w:r>
      <w:r w:rsidRPr="004B5B0F">
        <w:rPr>
          <w:rFonts w:eastAsia="標楷體"/>
          <w:b/>
          <w:bCs/>
          <w:color w:val="000000"/>
        </w:rPr>
        <w:t>。</w:t>
      </w:r>
    </w:p>
    <w:p w14:paraId="35456F24" w14:textId="77777777" w:rsidR="00CA13E1" w:rsidRPr="004B5B0F" w:rsidRDefault="00CA13E1">
      <w:pPr>
        <w:numPr>
          <w:ilvl w:val="2"/>
          <w:numId w:val="2"/>
        </w:numPr>
        <w:tabs>
          <w:tab w:val="clear" w:pos="1320"/>
          <w:tab w:val="num" w:pos="993"/>
          <w:tab w:val="num" w:pos="1134"/>
          <w:tab w:val="num" w:pos="1276"/>
        </w:tabs>
        <w:snapToGrid w:val="0"/>
        <w:spacing w:line="240" w:lineRule="atLeast"/>
        <w:ind w:left="1275" w:hanging="753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包括上課態度、禮貌及儀容、報告內容、對於聽眾發問之問題，應給於回應。其格式如附件</w:t>
      </w:r>
      <w:r w:rsidRPr="004B5B0F">
        <w:rPr>
          <w:rFonts w:eastAsia="標楷體"/>
          <w:b/>
          <w:bCs/>
          <w:color w:val="000000"/>
        </w:rPr>
        <w:t>6</w:t>
      </w:r>
      <w:r w:rsidRPr="004B5B0F">
        <w:rPr>
          <w:rFonts w:eastAsia="標楷體"/>
          <w:b/>
          <w:bCs/>
          <w:color w:val="000000"/>
        </w:rPr>
        <w:t>。</w:t>
      </w:r>
    </w:p>
    <w:p w14:paraId="43C5839B" w14:textId="77777777" w:rsidR="004D2D9E" w:rsidRPr="004B5B0F" w:rsidRDefault="00CA13E1">
      <w:pPr>
        <w:numPr>
          <w:ilvl w:val="2"/>
          <w:numId w:val="2"/>
        </w:numPr>
        <w:tabs>
          <w:tab w:val="clear" w:pos="1320"/>
          <w:tab w:val="num" w:pos="993"/>
          <w:tab w:val="num" w:pos="1134"/>
          <w:tab w:val="num" w:pos="1276"/>
        </w:tabs>
        <w:snapToGrid w:val="0"/>
        <w:spacing w:line="240" w:lineRule="atLeast"/>
        <w:ind w:hanging="753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如有修正資料需於當日發送上課參與者。隔</w:t>
      </w:r>
      <w:proofErr w:type="gramStart"/>
      <w:r w:rsidRPr="004B5B0F">
        <w:rPr>
          <w:rFonts w:eastAsia="標楷體"/>
          <w:b/>
          <w:bCs/>
          <w:color w:val="000000"/>
        </w:rPr>
        <w:t>週</w:t>
      </w:r>
      <w:proofErr w:type="gramEnd"/>
      <w:r w:rsidRPr="004B5B0F">
        <w:rPr>
          <w:rFonts w:eastAsia="標楷體"/>
          <w:b/>
          <w:bCs/>
          <w:color w:val="000000"/>
        </w:rPr>
        <w:t>繳交參與者發問之問題與答覆資料給參與者。</w:t>
      </w:r>
    </w:p>
    <w:p w14:paraId="0B56AEBF" w14:textId="77777777" w:rsidR="008D6BA4" w:rsidRPr="004B5B0F" w:rsidRDefault="007F10FB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期末</w:t>
      </w:r>
      <w:r w:rsidR="00A47EC5" w:rsidRPr="004B5B0F">
        <w:rPr>
          <w:rFonts w:eastAsia="標楷體"/>
          <w:b/>
          <w:bCs/>
          <w:color w:val="000000"/>
        </w:rPr>
        <w:t>書面報告</w:t>
      </w:r>
      <w:r w:rsidR="008D6BA4" w:rsidRPr="004B5B0F">
        <w:rPr>
          <w:rFonts w:eastAsia="標楷體"/>
          <w:b/>
          <w:bCs/>
          <w:color w:val="000000"/>
        </w:rPr>
        <w:t>（</w:t>
      </w:r>
      <w:r w:rsidR="00804A67" w:rsidRPr="004B5B0F">
        <w:rPr>
          <w:rFonts w:eastAsia="標楷體"/>
          <w:b/>
          <w:bCs/>
          <w:color w:val="000000"/>
        </w:rPr>
        <w:t>35</w:t>
      </w:r>
      <w:r w:rsidR="008D6BA4" w:rsidRPr="004B5B0F">
        <w:rPr>
          <w:rFonts w:eastAsia="標楷體"/>
          <w:b/>
          <w:bCs/>
          <w:color w:val="000000"/>
        </w:rPr>
        <w:t>分）</w:t>
      </w:r>
      <w:r w:rsidR="00804A67" w:rsidRPr="004B5B0F">
        <w:rPr>
          <w:rFonts w:eastAsia="標楷體"/>
          <w:b/>
          <w:bCs/>
          <w:color w:val="000000"/>
        </w:rPr>
        <w:t xml:space="preserve">  </w:t>
      </w:r>
    </w:p>
    <w:p w14:paraId="177A9C46" w14:textId="77777777" w:rsidR="006D482E" w:rsidRPr="004B5B0F" w:rsidRDefault="006D482E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275" w:hanging="753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第</w:t>
      </w:r>
      <w:r w:rsidRPr="004B5B0F">
        <w:rPr>
          <w:rFonts w:eastAsia="標楷體"/>
          <w:b/>
          <w:bCs/>
          <w:color w:val="000000"/>
        </w:rPr>
        <w:t>17</w:t>
      </w:r>
      <w:proofErr w:type="gramStart"/>
      <w:r w:rsidRPr="004B5B0F">
        <w:rPr>
          <w:rFonts w:eastAsia="標楷體"/>
          <w:b/>
          <w:bCs/>
          <w:color w:val="000000"/>
        </w:rPr>
        <w:t>週</w:t>
      </w:r>
      <w:proofErr w:type="gramEnd"/>
      <w:r w:rsidR="00CA13E1" w:rsidRPr="004B5B0F">
        <w:rPr>
          <w:rFonts w:eastAsia="標楷體"/>
          <w:b/>
          <w:bCs/>
          <w:color w:val="000000"/>
        </w:rPr>
        <w:t>(</w:t>
      </w:r>
      <w:r w:rsidR="00CA13E1" w:rsidRPr="004B5B0F">
        <w:rPr>
          <w:rFonts w:eastAsia="標楷體"/>
          <w:b/>
          <w:bCs/>
          <w:color w:val="000000"/>
        </w:rPr>
        <w:t>第</w:t>
      </w:r>
      <w:r w:rsidR="00CA13E1" w:rsidRPr="004B5B0F">
        <w:rPr>
          <w:rFonts w:eastAsia="標楷體"/>
          <w:b/>
          <w:bCs/>
          <w:color w:val="000000"/>
        </w:rPr>
        <w:t>17</w:t>
      </w:r>
      <w:proofErr w:type="gramStart"/>
      <w:r w:rsidR="00CA13E1" w:rsidRPr="004B5B0F">
        <w:rPr>
          <w:rFonts w:eastAsia="標楷體"/>
          <w:b/>
          <w:bCs/>
          <w:color w:val="000000"/>
        </w:rPr>
        <w:t>週重講</w:t>
      </w:r>
      <w:proofErr w:type="gramEnd"/>
      <w:r w:rsidR="00CA13E1" w:rsidRPr="004B5B0F">
        <w:rPr>
          <w:rFonts w:eastAsia="標楷體"/>
          <w:b/>
          <w:bCs/>
          <w:color w:val="000000"/>
        </w:rPr>
        <w:t>者</w:t>
      </w:r>
      <w:r w:rsidRPr="004B5B0F">
        <w:rPr>
          <w:rFonts w:eastAsia="標楷體"/>
          <w:b/>
          <w:bCs/>
          <w:color w:val="000000"/>
        </w:rPr>
        <w:t>亦應於</w:t>
      </w:r>
      <w:r w:rsidR="00CA13E1" w:rsidRPr="004B5B0F">
        <w:rPr>
          <w:rFonts w:eastAsia="標楷體"/>
          <w:b/>
          <w:bCs/>
          <w:color w:val="000000"/>
        </w:rPr>
        <w:t>第</w:t>
      </w:r>
      <w:r w:rsidR="00CA13E1" w:rsidRPr="004B5B0F">
        <w:rPr>
          <w:rFonts w:eastAsia="標楷體"/>
          <w:b/>
          <w:bCs/>
          <w:color w:val="000000"/>
        </w:rPr>
        <w:t>17</w:t>
      </w:r>
      <w:proofErr w:type="gramStart"/>
      <w:r w:rsidR="00CA13E1" w:rsidRPr="004B5B0F">
        <w:rPr>
          <w:rFonts w:eastAsia="標楷體"/>
          <w:b/>
          <w:bCs/>
          <w:color w:val="000000"/>
        </w:rPr>
        <w:t>週</w:t>
      </w:r>
      <w:proofErr w:type="gramEnd"/>
      <w:r w:rsidR="00CA13E1" w:rsidRPr="004B5B0F">
        <w:rPr>
          <w:rFonts w:eastAsia="標楷體"/>
          <w:b/>
          <w:bCs/>
          <w:color w:val="000000"/>
        </w:rPr>
        <w:t>繳交</w:t>
      </w:r>
      <w:r w:rsidR="00CA13E1" w:rsidRPr="004B5B0F">
        <w:rPr>
          <w:rFonts w:eastAsia="標楷體"/>
          <w:b/>
          <w:bCs/>
          <w:color w:val="000000"/>
        </w:rPr>
        <w:t>)</w:t>
      </w:r>
      <w:r w:rsidR="00E45DF7" w:rsidRPr="004B5B0F">
        <w:rPr>
          <w:rFonts w:eastAsia="標楷體"/>
          <w:b/>
          <w:bCs/>
          <w:color w:val="000000"/>
        </w:rPr>
        <w:t>上課日隔天</w:t>
      </w:r>
      <w:r w:rsidR="00E45DF7" w:rsidRPr="004B5B0F">
        <w:rPr>
          <w:rFonts w:eastAsia="標楷體"/>
          <w:b/>
          <w:bCs/>
          <w:color w:val="000000"/>
        </w:rPr>
        <w:t>17</w:t>
      </w:r>
      <w:r w:rsidR="00E45DF7" w:rsidRPr="004B5B0F">
        <w:rPr>
          <w:rFonts w:eastAsia="標楷體"/>
          <w:b/>
          <w:bCs/>
          <w:color w:val="000000"/>
        </w:rPr>
        <w:t>時前，將</w:t>
      </w:r>
      <w:r w:rsidR="00CA13E1" w:rsidRPr="004B5B0F">
        <w:rPr>
          <w:rFonts w:eastAsia="標楷體"/>
          <w:b/>
          <w:bCs/>
          <w:color w:val="000000"/>
        </w:rPr>
        <w:t>完整書面報告</w:t>
      </w:r>
      <w:r w:rsidRPr="004B5B0F">
        <w:rPr>
          <w:rFonts w:eastAsia="標楷體"/>
          <w:b/>
          <w:bCs/>
          <w:color w:val="000000"/>
        </w:rPr>
        <w:t>(</w:t>
      </w:r>
      <w:r w:rsidR="00CA13E1" w:rsidRPr="004B5B0F">
        <w:rPr>
          <w:rFonts w:eastAsia="標楷體"/>
          <w:b/>
          <w:bCs/>
          <w:color w:val="000000"/>
        </w:rPr>
        <w:t>為主</w:t>
      </w:r>
      <w:r w:rsidRPr="004B5B0F">
        <w:rPr>
          <w:rFonts w:eastAsia="標楷體"/>
          <w:b/>
          <w:bCs/>
          <w:color w:val="000000"/>
        </w:rPr>
        <w:t>)</w:t>
      </w:r>
      <w:r w:rsidR="00CA13E1" w:rsidRPr="004B5B0F">
        <w:rPr>
          <w:rFonts w:eastAsia="標楷體"/>
          <w:b/>
          <w:bCs/>
          <w:color w:val="000000"/>
        </w:rPr>
        <w:t>(</w:t>
      </w:r>
      <w:r w:rsidR="00CA13E1" w:rsidRPr="004B5B0F">
        <w:rPr>
          <w:rFonts w:eastAsia="標楷體"/>
          <w:b/>
          <w:bCs/>
          <w:color w:val="000000"/>
        </w:rPr>
        <w:t>及</w:t>
      </w:r>
      <w:r w:rsidR="00CA13E1" w:rsidRPr="004B5B0F">
        <w:rPr>
          <w:rFonts w:eastAsia="標楷體"/>
          <w:b/>
          <w:bCs/>
          <w:color w:val="000000"/>
        </w:rPr>
        <w:t>/</w:t>
      </w:r>
      <w:r w:rsidR="00CA13E1" w:rsidRPr="004B5B0F">
        <w:rPr>
          <w:rFonts w:eastAsia="標楷體"/>
          <w:b/>
          <w:bCs/>
          <w:color w:val="000000"/>
        </w:rPr>
        <w:t>或電子檔</w:t>
      </w:r>
      <w:r w:rsidR="00CA13E1" w:rsidRPr="004B5B0F">
        <w:rPr>
          <w:rFonts w:eastAsia="標楷體"/>
          <w:b/>
          <w:bCs/>
          <w:color w:val="000000"/>
        </w:rPr>
        <w:t>)(</w:t>
      </w:r>
      <w:r w:rsidR="00CA13E1" w:rsidRPr="004B5B0F">
        <w:rPr>
          <w:rFonts w:eastAsia="標楷體"/>
          <w:b/>
          <w:bCs/>
          <w:color w:val="000000"/>
        </w:rPr>
        <w:t>需詢問教師的需求提供</w:t>
      </w:r>
      <w:r w:rsidR="00CA13E1" w:rsidRPr="004B5B0F">
        <w:rPr>
          <w:rFonts w:eastAsia="標楷體"/>
          <w:b/>
          <w:bCs/>
          <w:color w:val="000000"/>
        </w:rPr>
        <w:t>)</w:t>
      </w:r>
      <w:r w:rsidR="00E45DF7" w:rsidRPr="004B5B0F">
        <w:rPr>
          <w:rFonts w:eastAsia="標楷體"/>
          <w:b/>
          <w:bCs/>
          <w:color w:val="000000"/>
        </w:rPr>
        <w:t>送達</w:t>
      </w:r>
      <w:r w:rsidR="00CA13E1" w:rsidRPr="004B5B0F">
        <w:rPr>
          <w:rFonts w:eastAsia="標楷體"/>
          <w:b/>
          <w:bCs/>
          <w:color w:val="000000"/>
        </w:rPr>
        <w:t>每位授課教師，內容必需詳細，附所有引用圖表、經修正後之摘要和聽眾所提出之問題和解答。</w:t>
      </w:r>
    </w:p>
    <w:p w14:paraId="55C9D676" w14:textId="77777777" w:rsidR="008D6BA4" w:rsidRPr="004B5B0F" w:rsidRDefault="008D6BA4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275" w:hanging="753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書面報告格式如下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附件</w:t>
      </w:r>
      <w:r w:rsidRPr="004B5B0F">
        <w:rPr>
          <w:rFonts w:eastAsia="標楷體"/>
          <w:b/>
          <w:bCs/>
          <w:color w:val="000000"/>
        </w:rPr>
        <w:t>5)</w:t>
      </w:r>
      <w:r w:rsidRPr="004B5B0F">
        <w:rPr>
          <w:rFonts w:eastAsia="標楷體"/>
          <w:b/>
          <w:bCs/>
          <w:color w:val="000000"/>
        </w:rPr>
        <w:t>：</w:t>
      </w:r>
      <w:r w:rsidR="00145134" w:rsidRPr="004B5B0F">
        <w:rPr>
          <w:rFonts w:eastAsia="標楷體"/>
          <w:b/>
          <w:bCs/>
          <w:color w:val="000000"/>
        </w:rPr>
        <w:t>用</w:t>
      </w:r>
      <w:r w:rsidR="00145134" w:rsidRPr="004B5B0F">
        <w:rPr>
          <w:rFonts w:eastAsia="標楷體"/>
          <w:b/>
          <w:bCs/>
          <w:color w:val="000000"/>
        </w:rPr>
        <w:t>A4</w:t>
      </w:r>
      <w:r w:rsidR="00145134" w:rsidRPr="004B5B0F">
        <w:rPr>
          <w:rFonts w:eastAsia="標楷體"/>
          <w:b/>
          <w:bCs/>
          <w:color w:val="000000"/>
        </w:rPr>
        <w:t>紙張電腦打字，字體大小以</w:t>
      </w:r>
      <w:r w:rsidR="00145134" w:rsidRPr="004B5B0F">
        <w:rPr>
          <w:rFonts w:eastAsia="標楷體"/>
          <w:b/>
          <w:bCs/>
          <w:color w:val="000000"/>
        </w:rPr>
        <w:t>Word</w:t>
      </w:r>
      <w:r w:rsidR="00145134" w:rsidRPr="004B5B0F">
        <w:rPr>
          <w:rFonts w:eastAsia="標楷體"/>
          <w:b/>
          <w:bCs/>
          <w:color w:val="000000"/>
        </w:rPr>
        <w:t>軟體標楷體</w:t>
      </w:r>
      <w:r w:rsidR="00145134" w:rsidRPr="004B5B0F">
        <w:rPr>
          <w:rFonts w:eastAsia="標楷體"/>
          <w:b/>
          <w:bCs/>
          <w:color w:val="000000"/>
        </w:rPr>
        <w:t>14</w:t>
      </w:r>
      <w:r w:rsidR="00145134" w:rsidRPr="004B5B0F">
        <w:rPr>
          <w:rFonts w:eastAsia="標楷體"/>
          <w:b/>
          <w:bCs/>
          <w:color w:val="000000"/>
        </w:rPr>
        <w:t>點，行距選最小行高，行高</w:t>
      </w:r>
      <w:r w:rsidR="00145134" w:rsidRPr="004B5B0F">
        <w:rPr>
          <w:rFonts w:eastAsia="標楷體"/>
          <w:b/>
          <w:bCs/>
          <w:color w:val="000000"/>
        </w:rPr>
        <w:t>12</w:t>
      </w:r>
      <w:r w:rsidR="00145134" w:rsidRPr="004B5B0F">
        <w:rPr>
          <w:rFonts w:eastAsia="標楷體"/>
          <w:b/>
          <w:bCs/>
          <w:color w:val="000000"/>
        </w:rPr>
        <w:t>點。</w:t>
      </w:r>
      <w:r w:rsidRPr="004B5B0F">
        <w:rPr>
          <w:rFonts w:eastAsia="標楷體"/>
          <w:b/>
          <w:bCs/>
          <w:color w:val="000000"/>
        </w:rPr>
        <w:t xml:space="preserve"> </w:t>
      </w:r>
    </w:p>
    <w:p w14:paraId="3B354D13" w14:textId="77777777" w:rsidR="008A4A7F" w:rsidRPr="004B5B0F" w:rsidRDefault="008A4A7F" w:rsidP="008A4A7F">
      <w:pPr>
        <w:tabs>
          <w:tab w:val="right" w:pos="1418"/>
        </w:tabs>
        <w:snapToGrid w:val="0"/>
        <w:spacing w:line="240" w:lineRule="atLeast"/>
        <w:ind w:leftChars="515" w:left="1416" w:hangingChars="75" w:hanging="18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(</w:t>
      </w:r>
      <w:r w:rsidR="008D6BA4" w:rsidRPr="004B5B0F">
        <w:rPr>
          <w:rFonts w:eastAsia="標楷體"/>
          <w:b/>
          <w:bCs/>
          <w:color w:val="000000"/>
        </w:rPr>
        <w:t>A</w:t>
      </w:r>
      <w:r w:rsidRPr="004B5B0F">
        <w:rPr>
          <w:rFonts w:eastAsia="標楷體"/>
          <w:b/>
          <w:bCs/>
          <w:color w:val="000000"/>
        </w:rPr>
        <w:t>)</w:t>
      </w:r>
      <w:r w:rsidR="00175751" w:rsidRPr="004B5B0F">
        <w:rPr>
          <w:rFonts w:eastAsia="標楷體"/>
          <w:b/>
          <w:bCs/>
          <w:color w:val="000000"/>
        </w:rPr>
        <w:t>封面包括題目、</w:t>
      </w:r>
      <w:r w:rsidR="006D482E" w:rsidRPr="004B5B0F">
        <w:rPr>
          <w:rFonts w:eastAsia="標楷體"/>
          <w:b/>
          <w:bCs/>
          <w:color w:val="000000"/>
        </w:rPr>
        <w:t>授課教師</w:t>
      </w:r>
      <w:r w:rsidR="00175751" w:rsidRPr="004B5B0F">
        <w:rPr>
          <w:rFonts w:eastAsia="標楷體"/>
          <w:b/>
          <w:bCs/>
          <w:color w:val="000000"/>
        </w:rPr>
        <w:t>、報告者、學號、報告日期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06DAB470" w14:textId="77777777" w:rsidR="008A4A7F" w:rsidRPr="004B5B0F" w:rsidRDefault="008A4A7F" w:rsidP="008A4A7F">
      <w:pPr>
        <w:tabs>
          <w:tab w:val="right" w:pos="1418"/>
        </w:tabs>
        <w:snapToGrid w:val="0"/>
        <w:spacing w:line="240" w:lineRule="atLeast"/>
        <w:ind w:leftChars="515" w:left="1416" w:hangingChars="75" w:hanging="18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(</w:t>
      </w:r>
      <w:r w:rsidR="008D6BA4" w:rsidRPr="004B5B0F">
        <w:rPr>
          <w:rFonts w:eastAsia="標楷體"/>
          <w:b/>
          <w:bCs/>
          <w:color w:val="000000"/>
        </w:rPr>
        <w:t>B</w:t>
      </w:r>
      <w:r w:rsidRPr="004B5B0F">
        <w:rPr>
          <w:rFonts w:eastAsia="標楷體"/>
          <w:b/>
          <w:bCs/>
          <w:color w:val="000000"/>
        </w:rPr>
        <w:t>)</w:t>
      </w:r>
      <w:r w:rsidR="008D6BA4" w:rsidRPr="004B5B0F">
        <w:rPr>
          <w:rFonts w:eastAsia="標楷體"/>
          <w:b/>
          <w:bCs/>
          <w:color w:val="000000"/>
        </w:rPr>
        <w:t>摘要</w:t>
      </w:r>
    </w:p>
    <w:p w14:paraId="0F48DAB2" w14:textId="77777777" w:rsidR="008A4A7F" w:rsidRPr="004B5B0F" w:rsidRDefault="008A4A7F" w:rsidP="008A4A7F">
      <w:pPr>
        <w:tabs>
          <w:tab w:val="right" w:pos="1418"/>
        </w:tabs>
        <w:snapToGrid w:val="0"/>
        <w:spacing w:line="240" w:lineRule="atLeast"/>
        <w:ind w:leftChars="515" w:left="1416" w:hangingChars="75" w:hanging="18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(</w:t>
      </w:r>
      <w:r w:rsidR="008D6BA4" w:rsidRPr="004B5B0F">
        <w:rPr>
          <w:rFonts w:eastAsia="標楷體"/>
          <w:b/>
          <w:bCs/>
          <w:color w:val="000000"/>
        </w:rPr>
        <w:t>C</w:t>
      </w:r>
      <w:r w:rsidRPr="004B5B0F">
        <w:rPr>
          <w:rFonts w:eastAsia="標楷體"/>
          <w:b/>
          <w:bCs/>
          <w:color w:val="000000"/>
        </w:rPr>
        <w:t>)</w:t>
      </w:r>
      <w:r w:rsidR="008D6BA4" w:rsidRPr="004B5B0F">
        <w:rPr>
          <w:rFonts w:eastAsia="標楷體"/>
          <w:b/>
          <w:bCs/>
          <w:color w:val="000000"/>
        </w:rPr>
        <w:t>本文（分段分項書寫，圖表置於文中適當位置）</w:t>
      </w:r>
    </w:p>
    <w:p w14:paraId="78FAA65E" w14:textId="77777777" w:rsidR="008A4A7F" w:rsidRPr="004B5B0F" w:rsidRDefault="008A4A7F" w:rsidP="008A4A7F">
      <w:pPr>
        <w:tabs>
          <w:tab w:val="right" w:pos="1418"/>
        </w:tabs>
        <w:snapToGrid w:val="0"/>
        <w:spacing w:line="240" w:lineRule="atLeast"/>
        <w:ind w:leftChars="515" w:left="1416" w:hangingChars="75" w:hanging="18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(</w:t>
      </w:r>
      <w:r w:rsidR="008D6BA4" w:rsidRPr="004B5B0F">
        <w:rPr>
          <w:rFonts w:eastAsia="標楷體"/>
          <w:b/>
          <w:bCs/>
          <w:color w:val="000000"/>
        </w:rPr>
        <w:t>D</w:t>
      </w:r>
      <w:r w:rsidRPr="004B5B0F">
        <w:rPr>
          <w:rFonts w:eastAsia="標楷體"/>
          <w:b/>
          <w:bCs/>
          <w:color w:val="000000"/>
        </w:rPr>
        <w:t>)</w:t>
      </w:r>
      <w:r w:rsidR="008D6BA4" w:rsidRPr="004B5B0F">
        <w:rPr>
          <w:rFonts w:eastAsia="標楷體"/>
          <w:b/>
          <w:bCs/>
          <w:color w:val="000000"/>
        </w:rPr>
        <w:t>引用文獻</w:t>
      </w:r>
    </w:p>
    <w:p w14:paraId="42CD5DD5" w14:textId="77777777" w:rsidR="008D6BA4" w:rsidRPr="004B5B0F" w:rsidRDefault="008A4A7F" w:rsidP="008A4A7F">
      <w:pPr>
        <w:tabs>
          <w:tab w:val="right" w:pos="1418"/>
        </w:tabs>
        <w:snapToGrid w:val="0"/>
        <w:spacing w:line="240" w:lineRule="atLeast"/>
        <w:ind w:leftChars="515" w:left="1416" w:hangingChars="75" w:hanging="18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(E)</w:t>
      </w:r>
      <w:r w:rsidR="008D6BA4" w:rsidRPr="004B5B0F">
        <w:rPr>
          <w:rFonts w:eastAsia="標楷體"/>
          <w:b/>
          <w:bCs/>
          <w:color w:val="000000"/>
        </w:rPr>
        <w:t>問題與討論</w:t>
      </w:r>
    </w:p>
    <w:p w14:paraId="5B958D9E" w14:textId="77777777" w:rsidR="008D6BA4" w:rsidRPr="004B5B0F" w:rsidRDefault="00145134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080" w:hanging="54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書面報告如以手寫稿者或</w:t>
      </w:r>
      <w:r w:rsidR="006D482E" w:rsidRPr="004B5B0F">
        <w:rPr>
          <w:rFonts w:eastAsia="標楷體"/>
          <w:b/>
          <w:bCs/>
          <w:color w:val="000000"/>
        </w:rPr>
        <w:t>僅以簡報格式</w:t>
      </w:r>
      <w:r w:rsidR="006D482E" w:rsidRPr="004B5B0F">
        <w:rPr>
          <w:rFonts w:eastAsia="標楷體"/>
          <w:b/>
          <w:bCs/>
          <w:color w:val="000000"/>
        </w:rPr>
        <w:t>(PPT)</w:t>
      </w:r>
      <w:r w:rsidR="006D482E" w:rsidRPr="004B5B0F">
        <w:rPr>
          <w:rFonts w:eastAsia="標楷體"/>
          <w:b/>
          <w:bCs/>
          <w:color w:val="000000"/>
        </w:rPr>
        <w:t>轉成</w:t>
      </w:r>
      <w:r w:rsidR="00A47EC5" w:rsidRPr="004B5B0F">
        <w:rPr>
          <w:rFonts w:eastAsia="標楷體"/>
          <w:b/>
          <w:bCs/>
          <w:color w:val="000000"/>
        </w:rPr>
        <w:t>書面</w:t>
      </w:r>
      <w:r w:rsidR="006D482E" w:rsidRPr="004B5B0F">
        <w:rPr>
          <w:rFonts w:eastAsia="標楷體"/>
          <w:b/>
          <w:bCs/>
          <w:color w:val="000000"/>
        </w:rPr>
        <w:t>格式</w:t>
      </w:r>
      <w:r w:rsidR="006D482E" w:rsidRPr="004B5B0F">
        <w:rPr>
          <w:rFonts w:eastAsia="標楷體"/>
          <w:b/>
          <w:bCs/>
          <w:color w:val="000000"/>
        </w:rPr>
        <w:t>(PDF</w:t>
      </w:r>
      <w:r w:rsidR="006D482E" w:rsidRPr="004B5B0F">
        <w:rPr>
          <w:rFonts w:eastAsia="標楷體"/>
          <w:b/>
          <w:bCs/>
          <w:color w:val="000000"/>
        </w:rPr>
        <w:t>或</w:t>
      </w:r>
      <w:r w:rsidR="006D482E" w:rsidRPr="004B5B0F">
        <w:rPr>
          <w:rFonts w:eastAsia="標楷體"/>
          <w:b/>
          <w:bCs/>
          <w:color w:val="000000"/>
        </w:rPr>
        <w:t>WORD)</w:t>
      </w:r>
      <w:r w:rsidR="006D482E" w:rsidRPr="004B5B0F">
        <w:rPr>
          <w:rFonts w:eastAsia="標楷體"/>
          <w:b/>
          <w:bCs/>
          <w:color w:val="000000"/>
        </w:rPr>
        <w:t>或書面報告</w:t>
      </w:r>
      <w:r w:rsidR="006D482E" w:rsidRPr="004B5B0F">
        <w:rPr>
          <w:rFonts w:eastAsia="標楷體"/>
          <w:b/>
          <w:bCs/>
          <w:color w:val="000000"/>
        </w:rPr>
        <w:t>(</w:t>
      </w:r>
      <w:r w:rsidR="006D482E" w:rsidRPr="004B5B0F">
        <w:rPr>
          <w:rFonts w:eastAsia="標楷體"/>
          <w:b/>
          <w:bCs/>
          <w:color w:val="000000"/>
        </w:rPr>
        <w:t>及</w:t>
      </w:r>
      <w:r w:rsidR="006D482E" w:rsidRPr="004B5B0F">
        <w:rPr>
          <w:rFonts w:eastAsia="標楷體"/>
          <w:b/>
          <w:bCs/>
          <w:color w:val="000000"/>
        </w:rPr>
        <w:t>/</w:t>
      </w:r>
      <w:r w:rsidR="006D482E" w:rsidRPr="004B5B0F">
        <w:rPr>
          <w:rFonts w:eastAsia="標楷體"/>
          <w:b/>
          <w:bCs/>
          <w:color w:val="000000"/>
        </w:rPr>
        <w:t>或電子檔</w:t>
      </w:r>
      <w:r w:rsidR="006D482E"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未於規定期限內繳交者</w:t>
      </w:r>
      <w:r w:rsidR="008D6BA4" w:rsidRPr="004B5B0F">
        <w:rPr>
          <w:rFonts w:eastAsia="標楷體"/>
          <w:b/>
          <w:bCs/>
          <w:color w:val="000000"/>
        </w:rPr>
        <w:t>，本項成績以</w:t>
      </w:r>
      <w:r w:rsidR="008D6BA4" w:rsidRPr="004B5B0F">
        <w:rPr>
          <w:rFonts w:eastAsia="標楷體"/>
          <w:b/>
          <w:bCs/>
          <w:color w:val="000000"/>
        </w:rPr>
        <w:t>0</w:t>
      </w:r>
      <w:r w:rsidR="008D6BA4" w:rsidRPr="004B5B0F">
        <w:rPr>
          <w:rFonts w:eastAsia="標楷體"/>
          <w:b/>
          <w:bCs/>
          <w:color w:val="000000"/>
        </w:rPr>
        <w:t>分計。</w:t>
      </w:r>
    </w:p>
    <w:p w14:paraId="1366CD0E" w14:textId="77777777" w:rsidR="008D6BA4" w:rsidRPr="004B5B0F" w:rsidRDefault="00126E0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發問</w:t>
      </w:r>
      <w:r w:rsidR="008D6BA4" w:rsidRPr="004B5B0F">
        <w:rPr>
          <w:rFonts w:eastAsia="標楷體"/>
          <w:b/>
          <w:bCs/>
          <w:color w:val="000000"/>
        </w:rPr>
        <w:t>問題（</w:t>
      </w:r>
      <w:r w:rsidR="008D6BA4" w:rsidRPr="004B5B0F">
        <w:rPr>
          <w:rFonts w:eastAsia="標楷體"/>
          <w:b/>
          <w:bCs/>
          <w:color w:val="000000"/>
        </w:rPr>
        <w:t>10</w:t>
      </w:r>
      <w:r w:rsidR="008D6BA4" w:rsidRPr="004B5B0F">
        <w:rPr>
          <w:rFonts w:eastAsia="標楷體"/>
          <w:b/>
          <w:bCs/>
          <w:color w:val="000000"/>
        </w:rPr>
        <w:t>分）：</w:t>
      </w:r>
    </w:p>
    <w:p w14:paraId="69D53FB7" w14:textId="77777777" w:rsidR="009C49D4" w:rsidRPr="004B5B0F" w:rsidRDefault="00E45DF7" w:rsidP="009C49D4">
      <w:pPr>
        <w:numPr>
          <w:ilvl w:val="2"/>
          <w:numId w:val="2"/>
        </w:numPr>
        <w:tabs>
          <w:tab w:val="clear" w:pos="1320"/>
          <w:tab w:val="num" w:pos="900"/>
        </w:tabs>
        <w:snapToGrid w:val="0"/>
        <w:spacing w:line="240" w:lineRule="atLeast"/>
        <w:ind w:left="90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依次計算，惟</w:t>
      </w:r>
      <w:r w:rsidR="009C49D4" w:rsidRPr="004B5B0F">
        <w:rPr>
          <w:rFonts w:eastAsia="標楷體"/>
          <w:b/>
          <w:bCs/>
          <w:color w:val="000000"/>
        </w:rPr>
        <w:t>同一時間連續問</w:t>
      </w:r>
      <w:r w:rsidR="009C49D4" w:rsidRPr="004B5B0F">
        <w:rPr>
          <w:rFonts w:eastAsia="標楷體"/>
          <w:b/>
          <w:bCs/>
          <w:color w:val="000000"/>
        </w:rPr>
        <w:t>2</w:t>
      </w:r>
      <w:r w:rsidR="009C49D4" w:rsidRPr="004B5B0F">
        <w:rPr>
          <w:rFonts w:eastAsia="標楷體"/>
          <w:b/>
          <w:bCs/>
          <w:color w:val="000000"/>
        </w:rPr>
        <w:t>個問題以上，仍</w:t>
      </w:r>
      <w:r w:rsidR="009C49D4" w:rsidRPr="004B5B0F">
        <w:rPr>
          <w:rFonts w:eastAsia="標楷體"/>
          <w:b/>
          <w:bCs/>
          <w:color w:val="000000"/>
        </w:rPr>
        <w:t>1</w:t>
      </w:r>
      <w:r w:rsidR="009C49D4" w:rsidRPr="004B5B0F">
        <w:rPr>
          <w:rFonts w:eastAsia="標楷體"/>
          <w:b/>
          <w:bCs/>
          <w:color w:val="000000"/>
        </w:rPr>
        <w:t>次計算。</w:t>
      </w:r>
    </w:p>
    <w:p w14:paraId="34FA4113" w14:textId="77777777" w:rsidR="00E45DF7" w:rsidRPr="004B5B0F" w:rsidRDefault="00E45DF7" w:rsidP="009C49D4">
      <w:pPr>
        <w:numPr>
          <w:ilvl w:val="2"/>
          <w:numId w:val="2"/>
        </w:numPr>
        <w:tabs>
          <w:tab w:val="clear" w:pos="1320"/>
          <w:tab w:val="num" w:pos="900"/>
        </w:tabs>
        <w:snapToGrid w:val="0"/>
        <w:spacing w:line="240" w:lineRule="atLeast"/>
        <w:ind w:left="90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為報告者提供資料訊息或回答其他提問者問題，視同提問</w:t>
      </w:r>
      <w:r w:rsidRPr="004B5B0F">
        <w:rPr>
          <w:rFonts w:eastAsia="標楷體"/>
          <w:b/>
          <w:bCs/>
          <w:color w:val="000000"/>
        </w:rPr>
        <w:t>1</w:t>
      </w:r>
      <w:r w:rsidRPr="004B5B0F">
        <w:rPr>
          <w:rFonts w:eastAsia="標楷體"/>
          <w:b/>
          <w:bCs/>
          <w:color w:val="000000"/>
        </w:rPr>
        <w:t>次。</w:t>
      </w:r>
    </w:p>
    <w:p w14:paraId="7F9F3776" w14:textId="77777777" w:rsidR="00145134" w:rsidRPr="004B5B0F" w:rsidRDefault="00E45DF7" w:rsidP="009C49D4">
      <w:pPr>
        <w:numPr>
          <w:ilvl w:val="2"/>
          <w:numId w:val="2"/>
        </w:numPr>
        <w:tabs>
          <w:tab w:val="clear" w:pos="1320"/>
          <w:tab w:val="num" w:pos="900"/>
        </w:tabs>
        <w:snapToGrid w:val="0"/>
        <w:spacing w:line="240" w:lineRule="atLeast"/>
        <w:ind w:left="90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對於簡報內容不了解，</w:t>
      </w:r>
      <w:r w:rsidR="00145134" w:rsidRPr="004B5B0F">
        <w:rPr>
          <w:rFonts w:eastAsia="標楷體"/>
          <w:b/>
          <w:bCs/>
          <w:color w:val="000000"/>
        </w:rPr>
        <w:t>要求報告</w:t>
      </w:r>
      <w:proofErr w:type="gramStart"/>
      <w:r w:rsidR="00145134" w:rsidRPr="004B5B0F">
        <w:rPr>
          <w:rFonts w:eastAsia="標楷體"/>
          <w:b/>
          <w:bCs/>
          <w:color w:val="000000"/>
        </w:rPr>
        <w:t>者重講某一</w:t>
      </w:r>
      <w:proofErr w:type="gramEnd"/>
      <w:r w:rsidR="00145134" w:rsidRPr="004B5B0F">
        <w:rPr>
          <w:rFonts w:eastAsia="標楷體"/>
          <w:b/>
          <w:bCs/>
          <w:color w:val="000000"/>
        </w:rPr>
        <w:t>張簡報，不列入提問次數。</w:t>
      </w:r>
    </w:p>
    <w:p w14:paraId="1A1FA799" w14:textId="77777777" w:rsidR="004B2A17" w:rsidRPr="004B5B0F" w:rsidRDefault="00E45DF7" w:rsidP="009C49D4">
      <w:pPr>
        <w:numPr>
          <w:ilvl w:val="2"/>
          <w:numId w:val="2"/>
        </w:numPr>
        <w:tabs>
          <w:tab w:val="clear" w:pos="1320"/>
          <w:tab w:val="num" w:pos="900"/>
        </w:tabs>
        <w:snapToGrid w:val="0"/>
        <w:spacing w:line="240" w:lineRule="atLeast"/>
        <w:ind w:left="90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提問</w:t>
      </w:r>
      <w:r w:rsidR="008A4A7F" w:rsidRPr="004B5B0F">
        <w:rPr>
          <w:rFonts w:eastAsia="標楷體"/>
          <w:b/>
          <w:bCs/>
          <w:color w:val="000000"/>
        </w:rPr>
        <w:t>次數為</w:t>
      </w:r>
      <w:r w:rsidR="008A4A7F" w:rsidRPr="004B5B0F">
        <w:rPr>
          <w:rFonts w:eastAsia="標楷體"/>
          <w:b/>
          <w:bCs/>
          <w:color w:val="000000"/>
        </w:rPr>
        <w:t>1-3</w:t>
      </w:r>
      <w:r w:rsidR="008A4A7F" w:rsidRPr="004B5B0F">
        <w:rPr>
          <w:rFonts w:eastAsia="標楷體"/>
          <w:b/>
          <w:bCs/>
          <w:color w:val="000000"/>
        </w:rPr>
        <w:t>次</w:t>
      </w:r>
      <w:r w:rsidRPr="004B5B0F">
        <w:rPr>
          <w:rFonts w:eastAsia="標楷體"/>
          <w:b/>
          <w:bCs/>
          <w:color w:val="000000"/>
        </w:rPr>
        <w:t>者</w:t>
      </w:r>
      <w:r w:rsidR="008A4A7F" w:rsidRPr="004B5B0F">
        <w:rPr>
          <w:rFonts w:eastAsia="標楷體"/>
          <w:b/>
          <w:bCs/>
          <w:color w:val="000000"/>
        </w:rPr>
        <w:t>得</w:t>
      </w:r>
      <w:r w:rsidR="008A4A7F" w:rsidRPr="004B5B0F">
        <w:rPr>
          <w:rFonts w:eastAsia="標楷體"/>
          <w:b/>
          <w:bCs/>
          <w:color w:val="000000"/>
        </w:rPr>
        <w:t>0</w:t>
      </w:r>
      <w:r w:rsidR="008A4A7F" w:rsidRPr="004B5B0F">
        <w:rPr>
          <w:rFonts w:eastAsia="標楷體"/>
          <w:b/>
          <w:bCs/>
          <w:color w:val="000000"/>
        </w:rPr>
        <w:t>分、第</w:t>
      </w:r>
      <w:r w:rsidR="008A4A7F" w:rsidRPr="004B5B0F">
        <w:rPr>
          <w:rFonts w:eastAsia="標楷體"/>
          <w:b/>
          <w:bCs/>
          <w:color w:val="000000"/>
        </w:rPr>
        <w:t>4</w:t>
      </w:r>
      <w:r w:rsidR="008A4A7F" w:rsidRPr="004B5B0F">
        <w:rPr>
          <w:rFonts w:eastAsia="標楷體"/>
          <w:b/>
          <w:bCs/>
          <w:color w:val="000000"/>
        </w:rPr>
        <w:t>次得</w:t>
      </w:r>
      <w:r w:rsidR="008A4A7F" w:rsidRPr="004B5B0F">
        <w:rPr>
          <w:rFonts w:eastAsia="標楷體"/>
          <w:b/>
          <w:bCs/>
          <w:color w:val="000000"/>
        </w:rPr>
        <w:t>5</w:t>
      </w:r>
      <w:r w:rsidR="008A4A7F" w:rsidRPr="004B5B0F">
        <w:rPr>
          <w:rFonts w:eastAsia="標楷體"/>
          <w:b/>
          <w:bCs/>
          <w:color w:val="000000"/>
        </w:rPr>
        <w:t>分、第</w:t>
      </w:r>
      <w:r w:rsidR="008A4A7F" w:rsidRPr="004B5B0F">
        <w:rPr>
          <w:rFonts w:eastAsia="標楷體"/>
          <w:b/>
          <w:bCs/>
          <w:color w:val="000000"/>
        </w:rPr>
        <w:t>5</w:t>
      </w:r>
      <w:r w:rsidR="008A4A7F" w:rsidRPr="004B5B0F">
        <w:rPr>
          <w:rFonts w:eastAsia="標楷體"/>
          <w:b/>
          <w:bCs/>
          <w:color w:val="000000"/>
        </w:rPr>
        <w:t>次以上</w:t>
      </w:r>
      <w:r w:rsidR="004B2A17" w:rsidRPr="004B5B0F">
        <w:rPr>
          <w:rFonts w:eastAsia="標楷體"/>
          <w:b/>
          <w:bCs/>
          <w:color w:val="000000"/>
        </w:rPr>
        <w:t>，</w:t>
      </w:r>
      <w:r w:rsidR="008A4A7F" w:rsidRPr="004B5B0F">
        <w:rPr>
          <w:rFonts w:eastAsia="標楷體"/>
          <w:b/>
          <w:bCs/>
          <w:color w:val="000000"/>
        </w:rPr>
        <w:t>每</w:t>
      </w:r>
      <w:r w:rsidRPr="004B5B0F">
        <w:rPr>
          <w:rFonts w:eastAsia="標楷體"/>
          <w:b/>
          <w:bCs/>
          <w:color w:val="000000"/>
        </w:rPr>
        <w:t>提</w:t>
      </w:r>
      <w:r w:rsidR="008A4A7F" w:rsidRPr="004B5B0F">
        <w:rPr>
          <w:rFonts w:eastAsia="標楷體"/>
          <w:b/>
          <w:bCs/>
          <w:color w:val="000000"/>
        </w:rPr>
        <w:t>問一個問題加</w:t>
      </w:r>
      <w:r w:rsidR="008A4A7F" w:rsidRPr="004B5B0F">
        <w:rPr>
          <w:rFonts w:eastAsia="標楷體"/>
          <w:b/>
          <w:bCs/>
          <w:color w:val="000000"/>
        </w:rPr>
        <w:t>1</w:t>
      </w:r>
      <w:r w:rsidR="008A4A7F" w:rsidRPr="004B5B0F">
        <w:rPr>
          <w:rFonts w:eastAsia="標楷體"/>
          <w:b/>
          <w:bCs/>
          <w:color w:val="000000"/>
        </w:rPr>
        <w:t>分，本項成績最高分為</w:t>
      </w:r>
      <w:r w:rsidR="008A4A7F" w:rsidRPr="004B5B0F">
        <w:rPr>
          <w:rFonts w:eastAsia="標楷體"/>
          <w:b/>
          <w:bCs/>
          <w:color w:val="000000"/>
        </w:rPr>
        <w:t>10</w:t>
      </w:r>
      <w:r w:rsidR="008A4A7F" w:rsidRPr="004B5B0F">
        <w:rPr>
          <w:rFonts w:eastAsia="標楷體"/>
          <w:b/>
          <w:bCs/>
          <w:color w:val="000000"/>
        </w:rPr>
        <w:t>分。</w:t>
      </w:r>
    </w:p>
    <w:p w14:paraId="4B6D6AA1" w14:textId="77777777" w:rsidR="008A4A7F" w:rsidRPr="004B5B0F" w:rsidRDefault="008A4A7F" w:rsidP="009C49D4">
      <w:pPr>
        <w:numPr>
          <w:ilvl w:val="2"/>
          <w:numId w:val="2"/>
        </w:numPr>
        <w:tabs>
          <w:tab w:val="clear" w:pos="1320"/>
          <w:tab w:val="num" w:pos="900"/>
        </w:tabs>
        <w:snapToGrid w:val="0"/>
        <w:spacing w:line="240" w:lineRule="atLeast"/>
        <w:ind w:left="90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lastRenderedPageBreak/>
        <w:t>上課期間提問次數為</w:t>
      </w:r>
      <w:r w:rsidRPr="004B5B0F">
        <w:rPr>
          <w:rFonts w:eastAsia="標楷體"/>
          <w:b/>
          <w:bCs/>
          <w:color w:val="000000"/>
        </w:rPr>
        <w:t>0</w:t>
      </w:r>
      <w:r w:rsidRPr="004B5B0F">
        <w:rPr>
          <w:rFonts w:eastAsia="標楷體"/>
          <w:b/>
          <w:bCs/>
          <w:color w:val="000000"/>
        </w:rPr>
        <w:t>者，由</w:t>
      </w:r>
      <w:r w:rsidR="00BD053B" w:rsidRPr="004B5B0F">
        <w:rPr>
          <w:rFonts w:eastAsia="標楷體"/>
          <w:b/>
          <w:bCs/>
          <w:color w:val="000000"/>
        </w:rPr>
        <w:t>授課教師</w:t>
      </w:r>
      <w:r w:rsidR="004B2A17" w:rsidRPr="004B5B0F">
        <w:rPr>
          <w:rFonts w:eastAsia="標楷體"/>
          <w:b/>
          <w:bCs/>
          <w:color w:val="000000"/>
        </w:rPr>
        <w:t>扣學期成績</w:t>
      </w:r>
      <w:r w:rsidRPr="004B5B0F">
        <w:rPr>
          <w:rFonts w:eastAsia="標楷體"/>
          <w:b/>
          <w:bCs/>
          <w:color w:val="000000"/>
        </w:rPr>
        <w:t>總分</w:t>
      </w:r>
      <w:r w:rsidRPr="004B5B0F">
        <w:rPr>
          <w:rFonts w:eastAsia="標楷體"/>
          <w:b/>
          <w:bCs/>
          <w:color w:val="000000"/>
        </w:rPr>
        <w:t>1-10</w:t>
      </w:r>
      <w:r w:rsidRPr="004B5B0F">
        <w:rPr>
          <w:rFonts w:eastAsia="標楷體"/>
          <w:b/>
          <w:bCs/>
          <w:color w:val="000000"/>
        </w:rPr>
        <w:t>分。</w:t>
      </w:r>
    </w:p>
    <w:p w14:paraId="3FA0785B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出席（</w:t>
      </w:r>
      <w:r w:rsidR="00804A67" w:rsidRPr="004B5B0F">
        <w:rPr>
          <w:rFonts w:eastAsia="標楷體"/>
          <w:b/>
          <w:bCs/>
          <w:color w:val="000000"/>
        </w:rPr>
        <w:t>10</w:t>
      </w:r>
      <w:r w:rsidRPr="004B5B0F">
        <w:rPr>
          <w:rFonts w:eastAsia="標楷體"/>
          <w:b/>
          <w:bCs/>
          <w:color w:val="000000"/>
        </w:rPr>
        <w:t>分）</w:t>
      </w:r>
      <w:r w:rsidR="00804A67" w:rsidRPr="004B5B0F">
        <w:rPr>
          <w:rFonts w:eastAsia="標楷體"/>
          <w:b/>
          <w:bCs/>
          <w:color w:val="000000"/>
        </w:rPr>
        <w:t xml:space="preserve"> </w:t>
      </w:r>
    </w:p>
    <w:p w14:paraId="0A361B0C" w14:textId="77777777" w:rsidR="008D6BA4" w:rsidRPr="004B5B0F" w:rsidRDefault="003D1626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080" w:hanging="54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本項成績以出席的節數除以本學期實際上課的節數再乘以</w:t>
      </w:r>
      <w:r w:rsidR="00804A67" w:rsidRPr="004B5B0F">
        <w:rPr>
          <w:rFonts w:eastAsia="標楷體"/>
          <w:b/>
          <w:bCs/>
          <w:color w:val="000000"/>
        </w:rPr>
        <w:t>本項總分</w:t>
      </w:r>
      <w:r w:rsidR="008D6BA4" w:rsidRPr="004B5B0F">
        <w:rPr>
          <w:rFonts w:eastAsia="標楷體"/>
          <w:b/>
          <w:bCs/>
          <w:color w:val="000000"/>
        </w:rPr>
        <w:t xml:space="preserve"> (</w:t>
      </w:r>
      <w:r w:rsidR="008D6BA4" w:rsidRPr="004B5B0F">
        <w:rPr>
          <w:rFonts w:eastAsia="標楷體"/>
          <w:b/>
          <w:bCs/>
          <w:color w:val="000000"/>
        </w:rPr>
        <w:t>遲到或早退</w:t>
      </w:r>
      <w:r w:rsidR="00093E3B" w:rsidRPr="004B5B0F">
        <w:rPr>
          <w:rFonts w:eastAsia="標楷體"/>
          <w:b/>
          <w:bCs/>
          <w:color w:val="000000"/>
        </w:rPr>
        <w:t>者</w:t>
      </w:r>
      <w:r w:rsidR="007158B4" w:rsidRPr="004B5B0F">
        <w:rPr>
          <w:rFonts w:eastAsia="標楷體"/>
          <w:b/>
          <w:bCs/>
          <w:color w:val="000000"/>
        </w:rPr>
        <w:t>由</w:t>
      </w:r>
      <w:r w:rsidR="00E45DF7" w:rsidRPr="004B5B0F">
        <w:rPr>
          <w:rFonts w:eastAsia="標楷體"/>
          <w:b/>
          <w:bCs/>
          <w:color w:val="000000"/>
        </w:rPr>
        <w:t>授</w:t>
      </w:r>
      <w:r w:rsidR="007158B4" w:rsidRPr="004B5B0F">
        <w:rPr>
          <w:rFonts w:eastAsia="標楷體"/>
          <w:b/>
          <w:bCs/>
          <w:color w:val="000000"/>
        </w:rPr>
        <w:t>課</w:t>
      </w:r>
      <w:r w:rsidR="00E45DF7" w:rsidRPr="004B5B0F">
        <w:rPr>
          <w:rFonts w:eastAsia="標楷體"/>
          <w:b/>
          <w:bCs/>
          <w:color w:val="000000"/>
        </w:rPr>
        <w:t>教</w:t>
      </w:r>
      <w:r w:rsidR="007158B4" w:rsidRPr="004B5B0F">
        <w:rPr>
          <w:rFonts w:eastAsia="標楷體"/>
          <w:b/>
          <w:bCs/>
          <w:color w:val="000000"/>
        </w:rPr>
        <w:t>師認定是否</w:t>
      </w:r>
      <w:r w:rsidR="00093E3B" w:rsidRPr="004B5B0F">
        <w:rPr>
          <w:rFonts w:eastAsia="標楷體"/>
          <w:b/>
          <w:bCs/>
          <w:color w:val="000000"/>
        </w:rPr>
        <w:t>出席</w:t>
      </w:r>
      <w:r w:rsidR="008D6BA4" w:rsidRPr="004B5B0F">
        <w:rPr>
          <w:rFonts w:eastAsia="標楷體"/>
          <w:b/>
          <w:bCs/>
          <w:color w:val="000000"/>
        </w:rPr>
        <w:t>)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58B8429F" w14:textId="77777777" w:rsidR="008D6BA4" w:rsidRPr="004B5B0F" w:rsidRDefault="00E45DF7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080" w:hanging="54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上課日</w:t>
      </w:r>
      <w:r w:rsidR="008D6BA4" w:rsidRPr="004B5B0F">
        <w:rPr>
          <w:rFonts w:eastAsia="標楷體"/>
          <w:b/>
          <w:bCs/>
          <w:color w:val="000000"/>
        </w:rPr>
        <w:t>參加各學會年會之報告者或出席各學會年會海報展示者，</w:t>
      </w:r>
      <w:r w:rsidR="00093E3B" w:rsidRPr="004B5B0F">
        <w:rPr>
          <w:rFonts w:eastAsia="標楷體"/>
          <w:b/>
          <w:bCs/>
          <w:color w:val="000000"/>
        </w:rPr>
        <w:t>視同出席</w:t>
      </w:r>
      <w:r w:rsidR="007A45A1" w:rsidRPr="004B5B0F">
        <w:rPr>
          <w:rFonts w:eastAsia="標楷體"/>
          <w:b/>
          <w:bCs/>
          <w:color w:val="000000"/>
        </w:rPr>
        <w:t xml:space="preserve"> (</w:t>
      </w:r>
      <w:r w:rsidR="007A45A1" w:rsidRPr="004B5B0F">
        <w:rPr>
          <w:rFonts w:eastAsia="標楷體"/>
          <w:b/>
          <w:bCs/>
          <w:color w:val="000000"/>
        </w:rPr>
        <w:t>需檢附相關文件</w:t>
      </w:r>
      <w:r w:rsidR="007A45A1" w:rsidRPr="004B5B0F">
        <w:rPr>
          <w:rFonts w:eastAsia="標楷體"/>
          <w:b/>
          <w:bCs/>
          <w:color w:val="000000"/>
        </w:rPr>
        <w:t>)</w:t>
      </w:r>
      <w:r w:rsidR="00093E3B" w:rsidRPr="004B5B0F">
        <w:rPr>
          <w:rFonts w:eastAsia="標楷體"/>
          <w:b/>
          <w:bCs/>
          <w:color w:val="000000"/>
        </w:rPr>
        <w:t>，</w:t>
      </w:r>
      <w:r w:rsidR="007158B4" w:rsidRPr="004B5B0F">
        <w:rPr>
          <w:rFonts w:eastAsia="標楷體"/>
          <w:b/>
          <w:bCs/>
          <w:color w:val="000000"/>
        </w:rPr>
        <w:t>惟</w:t>
      </w:r>
      <w:r w:rsidR="00093E3B" w:rsidRPr="004B5B0F">
        <w:rPr>
          <w:rFonts w:eastAsia="標楷體"/>
          <w:b/>
          <w:bCs/>
          <w:color w:val="000000"/>
        </w:rPr>
        <w:t>以一次為限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2FE0AE7F" w14:textId="77777777" w:rsidR="00093E3B" w:rsidRPr="004B5B0F" w:rsidRDefault="00093E3B">
      <w:pPr>
        <w:numPr>
          <w:ilvl w:val="2"/>
          <w:numId w:val="2"/>
        </w:numPr>
        <w:tabs>
          <w:tab w:val="clear" w:pos="1320"/>
          <w:tab w:val="right" w:pos="720"/>
          <w:tab w:val="num" w:pos="900"/>
        </w:tabs>
        <w:snapToGrid w:val="0"/>
        <w:spacing w:line="240" w:lineRule="atLeast"/>
        <w:ind w:left="1080" w:hanging="54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病假具有假單者及特殊狀況</w:t>
      </w:r>
      <w:r w:rsidR="007A45A1" w:rsidRPr="004B5B0F">
        <w:rPr>
          <w:rFonts w:eastAsia="標楷體"/>
          <w:b/>
          <w:bCs/>
          <w:color w:val="000000"/>
        </w:rPr>
        <w:t>者，</w:t>
      </w:r>
      <w:r w:rsidRPr="004B5B0F">
        <w:rPr>
          <w:rFonts w:eastAsia="標楷體"/>
          <w:b/>
          <w:bCs/>
          <w:color w:val="000000"/>
        </w:rPr>
        <w:t>由</w:t>
      </w:r>
      <w:r w:rsidR="00BD053B" w:rsidRPr="004B5B0F">
        <w:rPr>
          <w:rFonts w:eastAsia="標楷體"/>
          <w:b/>
          <w:bCs/>
          <w:color w:val="000000"/>
        </w:rPr>
        <w:t>授課教師</w:t>
      </w:r>
      <w:r w:rsidRPr="004B5B0F">
        <w:rPr>
          <w:rFonts w:eastAsia="標楷體"/>
          <w:b/>
          <w:bCs/>
          <w:color w:val="000000"/>
        </w:rPr>
        <w:t>認定</w:t>
      </w:r>
      <w:r w:rsidR="007A45A1" w:rsidRPr="004B5B0F">
        <w:rPr>
          <w:rFonts w:eastAsia="標楷體"/>
          <w:b/>
          <w:bCs/>
          <w:color w:val="000000"/>
        </w:rPr>
        <w:t>是否為出席</w:t>
      </w:r>
      <w:r w:rsidRPr="004B5B0F">
        <w:rPr>
          <w:rFonts w:eastAsia="標楷體"/>
          <w:b/>
          <w:bCs/>
          <w:color w:val="000000"/>
        </w:rPr>
        <w:t>。</w:t>
      </w:r>
    </w:p>
    <w:p w14:paraId="599304B8" w14:textId="77777777" w:rsidR="000E0509" w:rsidRPr="004B5B0F" w:rsidRDefault="00803A3E" w:rsidP="006674E6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09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值日生值勤</w:t>
      </w:r>
      <w:r w:rsidR="008D6BA4" w:rsidRPr="004B5B0F">
        <w:rPr>
          <w:rFonts w:eastAsia="標楷體"/>
          <w:b/>
          <w:bCs/>
          <w:color w:val="000000"/>
        </w:rPr>
        <w:t>（</w:t>
      </w:r>
      <w:r w:rsidR="008D6BA4" w:rsidRPr="004B5B0F">
        <w:rPr>
          <w:rFonts w:eastAsia="標楷體"/>
          <w:b/>
          <w:bCs/>
          <w:color w:val="000000"/>
        </w:rPr>
        <w:t>5</w:t>
      </w:r>
      <w:r w:rsidR="008D6BA4" w:rsidRPr="004B5B0F">
        <w:rPr>
          <w:rFonts w:eastAsia="標楷體"/>
          <w:b/>
          <w:bCs/>
          <w:color w:val="000000"/>
        </w:rPr>
        <w:t>分）：值日生值勤能使報告順利進行者得加</w:t>
      </w:r>
      <w:r w:rsidR="008D6BA4" w:rsidRPr="004B5B0F">
        <w:rPr>
          <w:rFonts w:eastAsia="標楷體"/>
          <w:b/>
          <w:bCs/>
          <w:color w:val="000000"/>
        </w:rPr>
        <w:t>5</w:t>
      </w:r>
      <w:r w:rsidR="008D6BA4" w:rsidRPr="004B5B0F">
        <w:rPr>
          <w:rFonts w:eastAsia="標楷體"/>
          <w:b/>
          <w:bCs/>
          <w:color w:val="000000"/>
        </w:rPr>
        <w:t>分</w:t>
      </w:r>
      <w:r w:rsidR="00FE76C8" w:rsidRPr="004B5B0F">
        <w:rPr>
          <w:rFonts w:eastAsia="標楷體"/>
          <w:b/>
          <w:bCs/>
          <w:color w:val="000000"/>
        </w:rPr>
        <w:t>，未能掌控時間造成嚴重延遲下課者得</w:t>
      </w:r>
      <w:r w:rsidR="00FE76C8" w:rsidRPr="004B5B0F">
        <w:rPr>
          <w:rFonts w:eastAsia="標楷體"/>
          <w:b/>
          <w:bCs/>
          <w:color w:val="000000"/>
        </w:rPr>
        <w:t>0</w:t>
      </w:r>
      <w:r w:rsidR="00FE76C8" w:rsidRPr="004B5B0F">
        <w:rPr>
          <w:rFonts w:eastAsia="標楷體"/>
          <w:b/>
          <w:bCs/>
          <w:color w:val="000000"/>
        </w:rPr>
        <w:t>分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7828E4BA" w14:textId="77777777" w:rsidR="00F540D5" w:rsidRPr="004B5B0F" w:rsidRDefault="00F540D5" w:rsidP="00BD053B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為配合學校成績輸系統</w:t>
      </w:r>
      <w:r w:rsidR="00CC45D9" w:rsidRPr="004B5B0F">
        <w:rPr>
          <w:rFonts w:eastAsia="標楷體"/>
          <w:b/>
          <w:bCs/>
          <w:color w:val="000000"/>
        </w:rPr>
        <w:t>，將</w:t>
      </w:r>
      <w:r w:rsidRPr="004B5B0F">
        <w:rPr>
          <w:rFonts w:eastAsia="標楷體"/>
          <w:b/>
          <w:bCs/>
          <w:color w:val="000000"/>
        </w:rPr>
        <w:t>成績輸入</w:t>
      </w:r>
      <w:r w:rsidR="00CC45D9" w:rsidRPr="004B5B0F">
        <w:rPr>
          <w:rFonts w:eastAsia="標楷體"/>
          <w:b/>
          <w:bCs/>
          <w:color w:val="000000"/>
        </w:rPr>
        <w:t>簡化</w:t>
      </w:r>
      <w:r w:rsidRPr="004B5B0F">
        <w:rPr>
          <w:rFonts w:eastAsia="標楷體"/>
          <w:b/>
          <w:bCs/>
          <w:color w:val="000000"/>
        </w:rPr>
        <w:t>為口</w:t>
      </w:r>
      <w:r w:rsidR="000E0509" w:rsidRPr="004B5B0F">
        <w:rPr>
          <w:rFonts w:eastAsia="標楷體"/>
          <w:b/>
          <w:bCs/>
          <w:color w:val="000000"/>
        </w:rPr>
        <w:t>說</w:t>
      </w:r>
      <w:r w:rsidR="00CC45D9" w:rsidRPr="004B5B0F">
        <w:rPr>
          <w:rFonts w:eastAsia="標楷體"/>
          <w:b/>
          <w:bCs/>
          <w:color w:val="000000"/>
        </w:rPr>
        <w:t>報告</w:t>
      </w:r>
      <w:r w:rsidRPr="004B5B0F">
        <w:rPr>
          <w:rFonts w:eastAsia="標楷體"/>
          <w:b/>
          <w:bCs/>
          <w:color w:val="000000"/>
        </w:rPr>
        <w:t>成績</w:t>
      </w:r>
      <w:r w:rsidR="000E0509" w:rsidRPr="004B5B0F">
        <w:rPr>
          <w:rFonts w:eastAsia="標楷體"/>
          <w:b/>
          <w:bCs/>
          <w:color w:val="000000"/>
        </w:rPr>
        <w:t>50</w:t>
      </w:r>
      <w:r w:rsidRPr="004B5B0F">
        <w:rPr>
          <w:rFonts w:eastAsia="標楷體"/>
          <w:b/>
          <w:bCs/>
          <w:color w:val="000000"/>
        </w:rPr>
        <w:t>分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含</w:t>
      </w:r>
      <w:r w:rsidR="00DA048B" w:rsidRPr="004B5B0F">
        <w:rPr>
          <w:rFonts w:eastAsia="標楷體"/>
          <w:b/>
          <w:bCs/>
          <w:color w:val="000000"/>
        </w:rPr>
        <w:t>期中上台發表</w:t>
      </w:r>
      <w:r w:rsidR="00DA048B" w:rsidRPr="004B5B0F">
        <w:rPr>
          <w:rFonts w:eastAsia="標楷體"/>
          <w:b/>
          <w:bCs/>
          <w:color w:val="000000"/>
        </w:rPr>
        <w:t xml:space="preserve"> </w:t>
      </w:r>
      <w:r w:rsidRPr="004B5B0F">
        <w:rPr>
          <w:rFonts w:eastAsia="標楷體"/>
          <w:b/>
          <w:bCs/>
          <w:color w:val="000000"/>
        </w:rPr>
        <w:t>40</w:t>
      </w:r>
      <w:r w:rsidRPr="004B5B0F">
        <w:rPr>
          <w:rFonts w:eastAsia="標楷體"/>
          <w:b/>
          <w:bCs/>
          <w:color w:val="000000"/>
        </w:rPr>
        <w:t>分、發問問題</w:t>
      </w:r>
      <w:r w:rsidR="00DA048B" w:rsidRPr="004B5B0F">
        <w:rPr>
          <w:rFonts w:eastAsia="標楷體"/>
          <w:b/>
          <w:bCs/>
          <w:color w:val="000000"/>
        </w:rPr>
        <w:t xml:space="preserve"> </w:t>
      </w:r>
      <w:r w:rsidRPr="004B5B0F">
        <w:rPr>
          <w:rFonts w:eastAsia="標楷體"/>
          <w:b/>
          <w:bCs/>
          <w:color w:val="000000"/>
        </w:rPr>
        <w:t>10</w:t>
      </w:r>
      <w:r w:rsidRPr="004B5B0F">
        <w:rPr>
          <w:rFonts w:eastAsia="標楷體"/>
          <w:b/>
          <w:bCs/>
          <w:color w:val="000000"/>
        </w:rPr>
        <w:t>分</w:t>
      </w:r>
      <w:r w:rsidR="00DA048B" w:rsidRPr="004B5B0F">
        <w:rPr>
          <w:rFonts w:eastAsia="標楷體"/>
          <w:b/>
          <w:bCs/>
          <w:color w:val="000000"/>
        </w:rPr>
        <w:t xml:space="preserve"> </w:t>
      </w:r>
      <w:r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及書面報告成績</w:t>
      </w:r>
      <w:r w:rsidR="00DA048B" w:rsidRPr="004B5B0F">
        <w:rPr>
          <w:rFonts w:eastAsia="標楷體"/>
          <w:b/>
          <w:bCs/>
          <w:color w:val="000000"/>
        </w:rPr>
        <w:t>50</w:t>
      </w:r>
      <w:r w:rsidR="007F10FB" w:rsidRPr="004B5B0F">
        <w:rPr>
          <w:rFonts w:eastAsia="標楷體"/>
          <w:b/>
          <w:bCs/>
          <w:color w:val="000000"/>
        </w:rPr>
        <w:t>分</w:t>
      </w:r>
      <w:r w:rsidR="007158B4" w:rsidRPr="004B5B0F">
        <w:rPr>
          <w:rFonts w:eastAsia="標楷體"/>
          <w:b/>
          <w:bCs/>
          <w:color w:val="000000"/>
        </w:rPr>
        <w:t xml:space="preserve"> </w:t>
      </w:r>
      <w:r w:rsidR="000E0509" w:rsidRPr="004B5B0F">
        <w:rPr>
          <w:rFonts w:eastAsia="標楷體"/>
          <w:b/>
          <w:bCs/>
          <w:color w:val="000000"/>
        </w:rPr>
        <w:t>(</w:t>
      </w:r>
      <w:r w:rsidR="00DA048B" w:rsidRPr="004B5B0F">
        <w:rPr>
          <w:rFonts w:eastAsia="標楷體"/>
          <w:b/>
          <w:bCs/>
          <w:color w:val="000000"/>
        </w:rPr>
        <w:t>含</w:t>
      </w:r>
      <w:r w:rsidR="000E0509" w:rsidRPr="004B5B0F">
        <w:rPr>
          <w:rFonts w:eastAsia="標楷體"/>
          <w:b/>
          <w:bCs/>
          <w:color w:val="000000"/>
        </w:rPr>
        <w:t>期末書面報告</w:t>
      </w:r>
      <w:r w:rsidR="00DA048B" w:rsidRPr="004B5B0F">
        <w:rPr>
          <w:rFonts w:eastAsia="標楷體"/>
          <w:b/>
          <w:bCs/>
          <w:color w:val="000000"/>
        </w:rPr>
        <w:t>35</w:t>
      </w:r>
      <w:r w:rsidR="00DA048B" w:rsidRPr="004B5B0F">
        <w:rPr>
          <w:rFonts w:eastAsia="標楷體"/>
          <w:b/>
          <w:bCs/>
          <w:color w:val="000000"/>
        </w:rPr>
        <w:t>分</w:t>
      </w:r>
      <w:r w:rsidR="000E0509" w:rsidRPr="004B5B0F">
        <w:rPr>
          <w:rFonts w:eastAsia="標楷體"/>
          <w:b/>
          <w:bCs/>
          <w:color w:val="000000"/>
        </w:rPr>
        <w:t>、出席</w:t>
      </w:r>
      <w:r w:rsidR="00DA048B" w:rsidRPr="004B5B0F">
        <w:rPr>
          <w:rFonts w:eastAsia="標楷體"/>
          <w:b/>
          <w:bCs/>
          <w:color w:val="000000"/>
        </w:rPr>
        <w:t xml:space="preserve"> </w:t>
      </w:r>
      <w:r w:rsidR="000E0509" w:rsidRPr="004B5B0F">
        <w:rPr>
          <w:rFonts w:eastAsia="標楷體"/>
          <w:b/>
          <w:bCs/>
          <w:color w:val="000000"/>
        </w:rPr>
        <w:t>10</w:t>
      </w:r>
      <w:r w:rsidR="000E0509" w:rsidRPr="004B5B0F">
        <w:rPr>
          <w:rFonts w:eastAsia="標楷體"/>
          <w:b/>
          <w:bCs/>
          <w:color w:val="000000"/>
        </w:rPr>
        <w:t>分、值日生值勤</w:t>
      </w:r>
      <w:r w:rsidR="000E0509" w:rsidRPr="004B5B0F">
        <w:rPr>
          <w:rFonts w:eastAsia="標楷體"/>
          <w:b/>
          <w:bCs/>
          <w:color w:val="000000"/>
        </w:rPr>
        <w:t>5</w:t>
      </w:r>
      <w:r w:rsidR="000E0509" w:rsidRPr="004B5B0F">
        <w:rPr>
          <w:rFonts w:eastAsia="標楷體"/>
          <w:b/>
          <w:bCs/>
          <w:color w:val="000000"/>
        </w:rPr>
        <w:t>分</w:t>
      </w:r>
      <w:proofErr w:type="gramStart"/>
      <w:r w:rsidR="000E0509" w:rsidRPr="004B5B0F">
        <w:rPr>
          <w:rFonts w:eastAsia="標楷體"/>
          <w:b/>
          <w:bCs/>
          <w:color w:val="000000"/>
        </w:rPr>
        <w:t>）</w:t>
      </w:r>
      <w:proofErr w:type="gramEnd"/>
      <w:r w:rsidR="007F10FB" w:rsidRPr="004B5B0F">
        <w:rPr>
          <w:rFonts w:eastAsia="標楷體"/>
          <w:b/>
          <w:bCs/>
          <w:color w:val="000000"/>
        </w:rPr>
        <w:t>。</w:t>
      </w:r>
    </w:p>
    <w:p w14:paraId="53DBA443" w14:textId="77777777" w:rsidR="008D6BA4" w:rsidRPr="004B5B0F" w:rsidRDefault="008D6BA4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八、</w:t>
      </w:r>
      <w:r w:rsidR="00A75B56" w:rsidRPr="004B5B0F">
        <w:rPr>
          <w:rFonts w:eastAsia="標楷體"/>
          <w:b/>
          <w:bCs/>
          <w:color w:val="000000"/>
        </w:rPr>
        <w:t>重修</w:t>
      </w:r>
      <w:r w:rsidR="007158B4" w:rsidRPr="004B5B0F">
        <w:rPr>
          <w:rFonts w:eastAsia="標楷體"/>
          <w:b/>
          <w:bCs/>
          <w:color w:val="000000"/>
        </w:rPr>
        <w:t xml:space="preserve"> </w:t>
      </w:r>
    </w:p>
    <w:p w14:paraId="2C397F60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主要內容所引用的文獻不是近期</w:t>
      </w:r>
      <w:r w:rsidRPr="004B5B0F">
        <w:rPr>
          <w:rFonts w:eastAsia="標楷體"/>
          <w:b/>
          <w:bCs/>
          <w:color w:val="000000"/>
        </w:rPr>
        <w:t xml:space="preserve"> (5</w:t>
      </w:r>
      <w:r w:rsidRPr="004B5B0F">
        <w:rPr>
          <w:rFonts w:eastAsia="標楷體"/>
          <w:b/>
          <w:bCs/>
          <w:color w:val="000000"/>
        </w:rPr>
        <w:t>年內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國內外著名學術性雜誌或引用通俗性文章。</w:t>
      </w:r>
    </w:p>
    <w:p w14:paraId="34D841F8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未符合主要內容需引用外文文獻至少</w:t>
      </w:r>
      <w:r w:rsidRPr="004B5B0F">
        <w:rPr>
          <w:rFonts w:eastAsia="標楷體"/>
          <w:b/>
          <w:bCs/>
          <w:color w:val="000000"/>
        </w:rPr>
        <w:t>5</w:t>
      </w:r>
      <w:r w:rsidRPr="004B5B0F">
        <w:rPr>
          <w:rFonts w:eastAsia="標楷體"/>
          <w:b/>
          <w:bCs/>
          <w:color w:val="000000"/>
        </w:rPr>
        <w:t>篇為原則者。</w:t>
      </w:r>
    </w:p>
    <w:p w14:paraId="6767947E" w14:textId="77777777" w:rsidR="008D6BA4" w:rsidRPr="004B5B0F" w:rsidRDefault="008D6BA4" w:rsidP="00CC45D9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使用</w:t>
      </w:r>
      <w:r w:rsidR="00CC45D9" w:rsidRPr="004B5B0F">
        <w:rPr>
          <w:rFonts w:eastAsia="標楷體"/>
          <w:b/>
          <w:bCs/>
          <w:color w:val="000000"/>
        </w:rPr>
        <w:t>評論文章</w:t>
      </w:r>
      <w:r w:rsidR="00CC45D9" w:rsidRPr="004B5B0F">
        <w:rPr>
          <w:rFonts w:eastAsia="標楷體"/>
          <w:b/>
          <w:bCs/>
          <w:color w:val="000000"/>
        </w:rPr>
        <w:t>(</w:t>
      </w:r>
      <w:r w:rsidR="00CC45D9" w:rsidRPr="004B5B0F">
        <w:rPr>
          <w:rFonts w:eastAsia="標楷體"/>
          <w:b/>
          <w:bCs/>
          <w:color w:val="000000"/>
        </w:rPr>
        <w:t>文獻綜述</w:t>
      </w:r>
      <w:r w:rsidR="00CC45D9" w:rsidRPr="004B5B0F">
        <w:rPr>
          <w:rFonts w:eastAsia="標楷體"/>
          <w:b/>
          <w:bCs/>
          <w:color w:val="000000"/>
        </w:rPr>
        <w:t>)(review article)</w:t>
      </w:r>
      <w:r w:rsidR="00CC45D9" w:rsidRPr="004B5B0F">
        <w:rPr>
          <w:rFonts w:eastAsia="標楷體"/>
          <w:b/>
          <w:bCs/>
          <w:color w:val="000000"/>
        </w:rPr>
        <w:t>、學位</w:t>
      </w:r>
      <w:r w:rsidRPr="004B5B0F">
        <w:rPr>
          <w:rFonts w:eastAsia="標楷體"/>
          <w:b/>
          <w:bCs/>
          <w:color w:val="000000"/>
        </w:rPr>
        <w:t>論文作為專題討論之主要內容。</w:t>
      </w:r>
    </w:p>
    <w:p w14:paraId="0BB897F8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題目不具體或不明確。</w:t>
      </w:r>
    </w:p>
    <w:p w14:paraId="43AAB1AD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題目與報告內容不符合。</w:t>
      </w:r>
    </w:p>
    <w:p w14:paraId="066F169D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專題討論之內容不合於科學方法之程序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觀察、假說、實驗、學說</w:t>
      </w:r>
      <w:r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。</w:t>
      </w:r>
    </w:p>
    <w:p w14:paraId="6EC33390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引用文獻書寫格式嚴重錯誤或不確實引用。</w:t>
      </w:r>
    </w:p>
    <w:p w14:paraId="519E13CC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報告時間</w:t>
      </w:r>
      <w:r w:rsidR="00A75B56" w:rsidRPr="004B5B0F">
        <w:rPr>
          <w:rFonts w:eastAsia="標楷體"/>
          <w:b/>
          <w:bCs/>
          <w:color w:val="000000"/>
        </w:rPr>
        <w:t>碩士生</w:t>
      </w:r>
      <w:r w:rsidRPr="004B5B0F">
        <w:rPr>
          <w:rFonts w:eastAsia="標楷體"/>
          <w:b/>
          <w:bCs/>
          <w:color w:val="000000"/>
        </w:rPr>
        <w:t>少於</w:t>
      </w:r>
      <w:r w:rsidR="00A75B56" w:rsidRPr="004B5B0F">
        <w:rPr>
          <w:rFonts w:eastAsia="標楷體"/>
          <w:b/>
          <w:bCs/>
          <w:color w:val="000000"/>
        </w:rPr>
        <w:t>20</w:t>
      </w:r>
      <w:r w:rsidRPr="004B5B0F">
        <w:rPr>
          <w:rFonts w:eastAsia="標楷體"/>
          <w:b/>
          <w:bCs/>
          <w:color w:val="000000"/>
        </w:rPr>
        <w:t>分鐘</w:t>
      </w:r>
      <w:r w:rsidR="00A75B56" w:rsidRPr="004B5B0F">
        <w:rPr>
          <w:rFonts w:eastAsia="標楷體" w:hint="eastAsia"/>
          <w:b/>
          <w:bCs/>
          <w:color w:val="000000"/>
        </w:rPr>
        <w:t>，博</w:t>
      </w:r>
      <w:r w:rsidR="00A75B56" w:rsidRPr="004B5B0F">
        <w:rPr>
          <w:rFonts w:eastAsia="標楷體"/>
          <w:b/>
          <w:bCs/>
          <w:color w:val="000000"/>
        </w:rPr>
        <w:t>士生少於</w:t>
      </w:r>
      <w:r w:rsidR="00A75B56" w:rsidRPr="004B5B0F">
        <w:rPr>
          <w:rFonts w:eastAsia="標楷體"/>
          <w:b/>
          <w:bCs/>
          <w:color w:val="000000"/>
        </w:rPr>
        <w:t>30</w:t>
      </w:r>
      <w:r w:rsidR="00A75B56" w:rsidRPr="004B5B0F">
        <w:rPr>
          <w:rFonts w:eastAsia="標楷體"/>
          <w:b/>
          <w:bCs/>
          <w:color w:val="000000"/>
        </w:rPr>
        <w:t>分鐘</w:t>
      </w:r>
      <w:r w:rsidRPr="004B5B0F">
        <w:rPr>
          <w:rFonts w:eastAsia="標楷體"/>
          <w:b/>
          <w:bCs/>
          <w:color w:val="000000"/>
        </w:rPr>
        <w:t xml:space="preserve"> (</w:t>
      </w:r>
      <w:proofErr w:type="gramStart"/>
      <w:r w:rsidR="00CC45D9" w:rsidRPr="004B5B0F">
        <w:rPr>
          <w:rFonts w:eastAsia="標楷體"/>
          <w:b/>
          <w:bCs/>
          <w:color w:val="000000"/>
        </w:rPr>
        <w:t>第</w:t>
      </w:r>
      <w:r w:rsidR="00CC45D9" w:rsidRPr="004B5B0F">
        <w:rPr>
          <w:rFonts w:eastAsia="標楷體"/>
          <w:b/>
          <w:bCs/>
          <w:color w:val="000000"/>
        </w:rPr>
        <w:t>1</w:t>
      </w:r>
      <w:r w:rsidR="00CC45D9" w:rsidRPr="004B5B0F">
        <w:rPr>
          <w:rFonts w:eastAsia="標楷體"/>
          <w:b/>
          <w:bCs/>
          <w:color w:val="000000"/>
        </w:rPr>
        <w:t>次鈴未響</w:t>
      </w:r>
      <w:proofErr w:type="gramEnd"/>
      <w:r w:rsidR="00CC45D9" w:rsidRPr="004B5B0F">
        <w:rPr>
          <w:rFonts w:eastAsia="標楷體"/>
          <w:b/>
          <w:bCs/>
          <w:color w:val="000000"/>
        </w:rPr>
        <w:t>前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者。</w:t>
      </w:r>
    </w:p>
    <w:p w14:paraId="386A55F2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報告中如因媒體</w:t>
      </w:r>
      <w:r w:rsidRPr="004B5B0F">
        <w:rPr>
          <w:rFonts w:eastAsia="標楷體"/>
          <w:b/>
          <w:bCs/>
          <w:color w:val="000000"/>
        </w:rPr>
        <w:t xml:space="preserve"> (</w:t>
      </w:r>
      <w:r w:rsidRPr="004B5B0F">
        <w:rPr>
          <w:rFonts w:eastAsia="標楷體"/>
          <w:b/>
          <w:bCs/>
          <w:color w:val="000000"/>
        </w:rPr>
        <w:t>含光碟資料或電腦</w:t>
      </w:r>
      <w:r w:rsidRPr="004B5B0F">
        <w:rPr>
          <w:rFonts w:eastAsia="標楷體"/>
          <w:b/>
          <w:bCs/>
          <w:color w:val="000000"/>
        </w:rPr>
        <w:t xml:space="preserve">) </w:t>
      </w:r>
      <w:r w:rsidRPr="004B5B0F">
        <w:rPr>
          <w:rFonts w:eastAsia="標楷體"/>
          <w:b/>
          <w:bCs/>
          <w:color w:val="000000"/>
        </w:rPr>
        <w:t>無法使用或停電，而報告者又無預防補救措施，導致報告中斷</w:t>
      </w:r>
      <w:r w:rsidR="00187449" w:rsidRPr="004B5B0F">
        <w:rPr>
          <w:rFonts w:eastAsia="標楷體"/>
          <w:b/>
          <w:bCs/>
          <w:color w:val="000000"/>
        </w:rPr>
        <w:t>1</w:t>
      </w:r>
      <w:r w:rsidRPr="004B5B0F">
        <w:rPr>
          <w:rFonts w:eastAsia="標楷體"/>
          <w:b/>
          <w:bCs/>
          <w:color w:val="000000"/>
        </w:rPr>
        <w:t>0</w:t>
      </w:r>
      <w:r w:rsidRPr="004B5B0F">
        <w:rPr>
          <w:rFonts w:eastAsia="標楷體"/>
          <w:b/>
          <w:bCs/>
          <w:color w:val="000000"/>
        </w:rPr>
        <w:t>分鐘</w:t>
      </w:r>
      <w:r w:rsidR="00187449" w:rsidRPr="004B5B0F">
        <w:rPr>
          <w:rFonts w:eastAsia="標楷體"/>
          <w:b/>
          <w:bCs/>
          <w:color w:val="000000"/>
        </w:rPr>
        <w:t>(</w:t>
      </w:r>
      <w:r w:rsidR="00187449" w:rsidRPr="004B5B0F">
        <w:rPr>
          <w:rFonts w:eastAsia="標楷體"/>
          <w:b/>
          <w:bCs/>
          <w:color w:val="000000"/>
        </w:rPr>
        <w:t>含</w:t>
      </w:r>
      <w:r w:rsidR="00187449" w:rsidRPr="004B5B0F">
        <w:rPr>
          <w:rFonts w:eastAsia="標楷體"/>
          <w:b/>
          <w:bCs/>
          <w:color w:val="000000"/>
        </w:rPr>
        <w:t>)</w:t>
      </w:r>
      <w:r w:rsidR="00187449" w:rsidRPr="004B5B0F">
        <w:rPr>
          <w:rFonts w:eastAsia="標楷體"/>
          <w:b/>
          <w:bCs/>
          <w:color w:val="000000"/>
        </w:rPr>
        <w:t>以上</w:t>
      </w:r>
      <w:r w:rsidRPr="004B5B0F">
        <w:rPr>
          <w:rFonts w:eastAsia="標楷體"/>
          <w:b/>
          <w:bCs/>
          <w:color w:val="000000"/>
        </w:rPr>
        <w:t>者。</w:t>
      </w:r>
    </w:p>
    <w:p w14:paraId="627000C6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對於聽眾發問之問題，經常以不確定的答案作答、答非所問或被認為有強辯者。</w:t>
      </w:r>
    </w:p>
    <w:p w14:paraId="7DDAA04A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報告者遲到超過</w:t>
      </w:r>
      <w:r w:rsidRPr="004B5B0F">
        <w:rPr>
          <w:rFonts w:eastAsia="標楷體"/>
          <w:b/>
          <w:bCs/>
          <w:color w:val="000000"/>
        </w:rPr>
        <w:t>10</w:t>
      </w:r>
      <w:r w:rsidRPr="004B5B0F">
        <w:rPr>
          <w:rFonts w:eastAsia="標楷體"/>
          <w:b/>
          <w:bCs/>
          <w:color w:val="000000"/>
        </w:rPr>
        <w:t>分鐘</w:t>
      </w:r>
      <w:r w:rsidR="00187449" w:rsidRPr="004B5B0F">
        <w:rPr>
          <w:rFonts w:eastAsia="標楷體"/>
          <w:b/>
          <w:bCs/>
          <w:color w:val="000000"/>
        </w:rPr>
        <w:t>(</w:t>
      </w:r>
      <w:r w:rsidR="00187449" w:rsidRPr="004B5B0F">
        <w:rPr>
          <w:rFonts w:eastAsia="標楷體"/>
          <w:b/>
          <w:bCs/>
          <w:color w:val="000000"/>
        </w:rPr>
        <w:t>含</w:t>
      </w:r>
      <w:r w:rsidR="00187449" w:rsidRPr="004B5B0F">
        <w:rPr>
          <w:rFonts w:eastAsia="標楷體"/>
          <w:b/>
          <w:bCs/>
          <w:color w:val="000000"/>
        </w:rPr>
        <w:t>)</w:t>
      </w:r>
      <w:r w:rsidR="00187449" w:rsidRPr="004B5B0F">
        <w:rPr>
          <w:rFonts w:eastAsia="標楷體"/>
          <w:b/>
          <w:bCs/>
          <w:color w:val="000000"/>
        </w:rPr>
        <w:t>以上</w:t>
      </w:r>
      <w:r w:rsidRPr="004B5B0F">
        <w:rPr>
          <w:rFonts w:eastAsia="標楷體"/>
          <w:b/>
          <w:bCs/>
          <w:color w:val="000000"/>
        </w:rPr>
        <w:t>者。</w:t>
      </w:r>
    </w:p>
    <w:p w14:paraId="47443A75" w14:textId="77777777" w:rsidR="007A45A1" w:rsidRPr="004B5B0F" w:rsidRDefault="007A45A1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未於報告前提供引用文獻電子檔給於</w:t>
      </w:r>
      <w:r w:rsidR="004D2D9E" w:rsidRPr="004B5B0F">
        <w:rPr>
          <w:rFonts w:eastAsia="標楷體"/>
          <w:b/>
          <w:bCs/>
          <w:color w:val="000000"/>
        </w:rPr>
        <w:t>授課教師</w:t>
      </w:r>
      <w:r w:rsidRPr="004B5B0F">
        <w:rPr>
          <w:rFonts w:eastAsia="標楷體"/>
          <w:b/>
          <w:bCs/>
          <w:color w:val="000000"/>
        </w:rPr>
        <w:t>者。</w:t>
      </w:r>
    </w:p>
    <w:p w14:paraId="1F8372D9" w14:textId="77777777" w:rsidR="008D6BA4" w:rsidRPr="004B5B0F" w:rsidRDefault="007A45A1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參與</w:t>
      </w:r>
      <w:r w:rsidR="008D6BA4" w:rsidRPr="004B5B0F">
        <w:rPr>
          <w:rFonts w:eastAsia="標楷體"/>
          <w:b/>
          <w:bCs/>
          <w:color w:val="000000"/>
        </w:rPr>
        <w:t>老師之</w:t>
      </w:r>
      <w:proofErr w:type="gramStart"/>
      <w:r w:rsidR="008D6BA4" w:rsidRPr="004B5B0F">
        <w:rPr>
          <w:rFonts w:eastAsia="標楷體"/>
          <w:b/>
          <w:bCs/>
          <w:color w:val="000000"/>
        </w:rPr>
        <w:t>一</w:t>
      </w:r>
      <w:proofErr w:type="gramEnd"/>
      <w:r w:rsidR="008D6BA4" w:rsidRPr="004B5B0F">
        <w:rPr>
          <w:rFonts w:eastAsia="標楷體"/>
          <w:b/>
          <w:bCs/>
          <w:color w:val="000000"/>
        </w:rPr>
        <w:t>或該報告者之</w:t>
      </w:r>
      <w:r w:rsidR="00187449" w:rsidRPr="004B5B0F">
        <w:rPr>
          <w:rFonts w:eastAsia="標楷體"/>
          <w:b/>
          <w:bCs/>
          <w:color w:val="000000"/>
        </w:rPr>
        <w:t>學位</w:t>
      </w:r>
      <w:r w:rsidR="008D6BA4" w:rsidRPr="004B5B0F">
        <w:rPr>
          <w:rFonts w:eastAsia="標楷體"/>
          <w:b/>
          <w:bCs/>
          <w:color w:val="000000"/>
        </w:rPr>
        <w:t>指導老師認為應該重</w:t>
      </w:r>
      <w:r w:rsidR="00A75B56" w:rsidRPr="004B5B0F">
        <w:rPr>
          <w:rFonts w:eastAsia="標楷體" w:hint="eastAsia"/>
          <w:b/>
          <w:bCs/>
          <w:color w:val="000000"/>
        </w:rPr>
        <w:t>修</w:t>
      </w:r>
      <w:r w:rsidR="008D6BA4" w:rsidRPr="004B5B0F">
        <w:rPr>
          <w:rFonts w:eastAsia="標楷體"/>
          <w:b/>
          <w:bCs/>
          <w:color w:val="000000"/>
        </w:rPr>
        <w:t>者。</w:t>
      </w:r>
    </w:p>
    <w:p w14:paraId="10D9A83B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嚴重擾亂</w:t>
      </w:r>
      <w:r w:rsidR="00B262DC" w:rsidRPr="004B5B0F">
        <w:rPr>
          <w:rFonts w:eastAsia="標楷體"/>
          <w:b/>
          <w:bCs/>
          <w:color w:val="000000"/>
        </w:rPr>
        <w:t>會場</w:t>
      </w:r>
      <w:r w:rsidRPr="004B5B0F">
        <w:rPr>
          <w:rFonts w:eastAsia="標楷體"/>
          <w:b/>
          <w:bCs/>
          <w:color w:val="000000"/>
        </w:rPr>
        <w:t>秩序者。</w:t>
      </w:r>
    </w:p>
    <w:p w14:paraId="09179828" w14:textId="77777777" w:rsidR="00070CA1" w:rsidRPr="004B5B0F" w:rsidRDefault="00DA048B" w:rsidP="006674E6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proofErr w:type="gramStart"/>
      <w:r w:rsidRPr="004B5B0F">
        <w:rPr>
          <w:rFonts w:eastAsia="標楷體"/>
          <w:b/>
          <w:bCs/>
          <w:color w:val="000000"/>
        </w:rPr>
        <w:t>需</w:t>
      </w:r>
      <w:r w:rsidR="00187449" w:rsidRPr="004B5B0F">
        <w:rPr>
          <w:rFonts w:eastAsia="標楷體"/>
          <w:b/>
          <w:bCs/>
          <w:color w:val="000000"/>
        </w:rPr>
        <w:t>口說</w:t>
      </w:r>
      <w:proofErr w:type="gramEnd"/>
      <w:r w:rsidR="00187449" w:rsidRPr="004B5B0F">
        <w:rPr>
          <w:rFonts w:eastAsia="標楷體"/>
          <w:b/>
          <w:bCs/>
          <w:color w:val="000000"/>
        </w:rPr>
        <w:t>報告</w:t>
      </w:r>
      <w:r w:rsidR="00070CA1" w:rsidRPr="004B5B0F">
        <w:rPr>
          <w:rFonts w:eastAsia="標楷體"/>
          <w:b/>
          <w:bCs/>
          <w:color w:val="000000"/>
        </w:rPr>
        <w:t>而未報告者。</w:t>
      </w:r>
    </w:p>
    <w:p w14:paraId="6934FD43" w14:textId="77777777" w:rsidR="008D6BA4" w:rsidRPr="004B5B0F" w:rsidRDefault="00A75B56" w:rsidP="006674E6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書面報告未於期限內繳交或</w:t>
      </w:r>
      <w:r w:rsidRPr="004B5B0F">
        <w:rPr>
          <w:rFonts w:eastAsia="標楷體" w:hint="eastAsia"/>
          <w:b/>
          <w:bCs/>
          <w:color w:val="000000"/>
        </w:rPr>
        <w:t>報</w:t>
      </w:r>
      <w:r w:rsidR="008D6BA4" w:rsidRPr="004B5B0F">
        <w:rPr>
          <w:rFonts w:eastAsia="標楷體"/>
          <w:b/>
          <w:bCs/>
          <w:color w:val="000000"/>
        </w:rPr>
        <w:t>告之內容經檢舉，確實與他人或報告者本人，</w:t>
      </w:r>
      <w:r w:rsidR="008D6BA4" w:rsidRPr="004B5B0F">
        <w:rPr>
          <w:rFonts w:eastAsia="標楷體"/>
          <w:b/>
          <w:bCs/>
          <w:color w:val="000000"/>
        </w:rPr>
        <w:t>3</w:t>
      </w:r>
      <w:r w:rsidR="008D6BA4" w:rsidRPr="004B5B0F">
        <w:rPr>
          <w:rFonts w:eastAsia="標楷體"/>
          <w:b/>
          <w:bCs/>
          <w:color w:val="000000"/>
        </w:rPr>
        <w:t>年內有重複或雷同者。</w:t>
      </w:r>
    </w:p>
    <w:p w14:paraId="30E4DF2A" w14:textId="77777777" w:rsidR="008D6BA4" w:rsidRPr="004B5B0F" w:rsidRDefault="003B0DD8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出席成績低於</w:t>
      </w:r>
      <w:r w:rsidRPr="004B5B0F">
        <w:rPr>
          <w:rFonts w:eastAsia="標楷體"/>
          <w:b/>
          <w:bCs/>
          <w:color w:val="000000"/>
        </w:rPr>
        <w:t>5</w:t>
      </w:r>
      <w:r w:rsidRPr="004B5B0F">
        <w:rPr>
          <w:rFonts w:eastAsia="標楷體"/>
          <w:b/>
          <w:bCs/>
          <w:color w:val="000000"/>
        </w:rPr>
        <w:t>分</w:t>
      </w:r>
      <w:r w:rsidRPr="004B5B0F">
        <w:rPr>
          <w:rFonts w:eastAsia="標楷體"/>
          <w:b/>
          <w:bCs/>
          <w:color w:val="000000"/>
        </w:rPr>
        <w:t>(</w:t>
      </w:r>
      <w:r w:rsidRPr="004B5B0F">
        <w:rPr>
          <w:rFonts w:eastAsia="標楷體"/>
          <w:b/>
          <w:bCs/>
          <w:color w:val="000000"/>
        </w:rPr>
        <w:t>含</w:t>
      </w:r>
      <w:r w:rsidRPr="004B5B0F">
        <w:rPr>
          <w:rFonts w:eastAsia="標楷體"/>
          <w:b/>
          <w:bCs/>
          <w:color w:val="000000"/>
        </w:rPr>
        <w:t>)</w:t>
      </w:r>
      <w:r w:rsidRPr="004B5B0F">
        <w:rPr>
          <w:rFonts w:eastAsia="標楷體"/>
          <w:b/>
          <w:bCs/>
          <w:color w:val="000000"/>
        </w:rPr>
        <w:t>者</w:t>
      </w:r>
      <w:r w:rsidR="008D6BA4" w:rsidRPr="004B5B0F">
        <w:rPr>
          <w:rFonts w:eastAsia="標楷體"/>
          <w:b/>
          <w:bCs/>
          <w:color w:val="000000"/>
        </w:rPr>
        <w:t>。</w:t>
      </w:r>
    </w:p>
    <w:p w14:paraId="57521058" w14:textId="77777777" w:rsidR="008D6BA4" w:rsidRPr="004B5B0F" w:rsidRDefault="008D6BA4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學期考評成績</w:t>
      </w:r>
      <w:r w:rsidR="007A45A1" w:rsidRPr="004B5B0F">
        <w:rPr>
          <w:rFonts w:eastAsia="標楷體"/>
          <w:b/>
          <w:bCs/>
          <w:color w:val="000000"/>
        </w:rPr>
        <w:t>低</w:t>
      </w:r>
      <w:r w:rsidR="007A45A1" w:rsidRPr="004B5B0F">
        <w:rPr>
          <w:rFonts w:eastAsia="標楷體"/>
          <w:b/>
          <w:bCs/>
          <w:color w:val="000000"/>
        </w:rPr>
        <w:t>70</w:t>
      </w:r>
      <w:r w:rsidRPr="004B5B0F">
        <w:rPr>
          <w:rFonts w:eastAsia="標楷體"/>
          <w:b/>
          <w:bCs/>
          <w:color w:val="000000"/>
        </w:rPr>
        <w:t>分者。</w:t>
      </w:r>
    </w:p>
    <w:p w14:paraId="0249E1C1" w14:textId="77777777" w:rsidR="003B0DD8" w:rsidRPr="004B5B0F" w:rsidRDefault="003B0DD8" w:rsidP="003B0DD8">
      <w:pPr>
        <w:snapToGrid w:val="0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color w:val="000000"/>
          <w:sz w:val="32"/>
        </w:rPr>
        <w:t>十</w:t>
      </w:r>
      <w:r w:rsidRPr="004B5B0F">
        <w:rPr>
          <w:rFonts w:eastAsia="標楷體"/>
          <w:b/>
          <w:bCs/>
          <w:color w:val="000000"/>
        </w:rPr>
        <w:t>、其他</w:t>
      </w:r>
    </w:p>
    <w:p w14:paraId="67665E29" w14:textId="77777777" w:rsidR="00FF38C8" w:rsidRPr="004B5B0F" w:rsidRDefault="003B0DD8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成績送至教務處後，報告之內容經檢舉，確實與他人或報告者本人，</w:t>
      </w:r>
      <w:r w:rsidRPr="004B5B0F">
        <w:rPr>
          <w:rFonts w:eastAsia="標楷體"/>
          <w:b/>
          <w:bCs/>
          <w:color w:val="000000"/>
        </w:rPr>
        <w:t>3</w:t>
      </w:r>
      <w:r w:rsidRPr="004B5B0F">
        <w:rPr>
          <w:rFonts w:eastAsia="標楷體"/>
          <w:b/>
          <w:bCs/>
          <w:color w:val="000000"/>
        </w:rPr>
        <w:t>年內有重複或雷同者，以作弊論</w:t>
      </w:r>
      <w:r w:rsidRPr="004B5B0F">
        <w:rPr>
          <w:rFonts w:eastAsia="標楷體"/>
          <w:b/>
          <w:bCs/>
          <w:color w:val="000000"/>
        </w:rPr>
        <w:t xml:space="preserve"> </w:t>
      </w:r>
      <w:r w:rsidRPr="004B5B0F">
        <w:rPr>
          <w:rFonts w:eastAsia="標楷體"/>
          <w:b/>
          <w:bCs/>
          <w:color w:val="000000"/>
        </w:rPr>
        <w:t>，簽報學校，成績以</w:t>
      </w:r>
      <w:r w:rsidRPr="004B5B0F">
        <w:rPr>
          <w:rFonts w:eastAsia="標楷體"/>
          <w:b/>
          <w:bCs/>
          <w:color w:val="000000"/>
        </w:rPr>
        <w:t>0</w:t>
      </w:r>
      <w:r w:rsidRPr="004B5B0F">
        <w:rPr>
          <w:rFonts w:eastAsia="標楷體"/>
          <w:b/>
          <w:bCs/>
          <w:color w:val="000000"/>
        </w:rPr>
        <w:t>分計並依校規處理。追訴期間至畢業為止。</w:t>
      </w:r>
    </w:p>
    <w:p w14:paraId="5D373BD0" w14:textId="77777777" w:rsidR="007A45A1" w:rsidRPr="004B5B0F" w:rsidRDefault="007A45A1" w:rsidP="00FE76C8">
      <w:pPr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="714" w:hanging="357"/>
        <w:rPr>
          <w:rFonts w:eastAsia="標楷體"/>
          <w:b/>
          <w:bCs/>
          <w:color w:val="000000"/>
        </w:rPr>
      </w:pPr>
      <w:r w:rsidRPr="004B5B0F">
        <w:rPr>
          <w:rFonts w:eastAsia="標楷體"/>
          <w:b/>
          <w:bCs/>
          <w:color w:val="000000"/>
        </w:rPr>
        <w:t>上課期間</w:t>
      </w:r>
      <w:r w:rsidR="004D2D9E" w:rsidRPr="004B5B0F">
        <w:rPr>
          <w:rFonts w:eastAsia="標楷體"/>
          <w:b/>
          <w:bCs/>
          <w:color w:val="000000"/>
        </w:rPr>
        <w:t>授課教師</w:t>
      </w:r>
      <w:r w:rsidR="00FE76C8" w:rsidRPr="004B5B0F">
        <w:rPr>
          <w:rFonts w:eastAsia="標楷體"/>
          <w:b/>
          <w:bCs/>
          <w:color w:val="000000"/>
        </w:rPr>
        <w:t>的修正或補充規定優先於本規定。</w:t>
      </w:r>
    </w:p>
    <w:p w14:paraId="2AFE8124" w14:textId="77777777" w:rsidR="00CE36B7" w:rsidRPr="004B5B0F" w:rsidRDefault="00CE36B7" w:rsidP="00FF38C8">
      <w:pPr>
        <w:snapToGrid w:val="0"/>
        <w:rPr>
          <w:rFonts w:eastAsia="標楷體"/>
          <w:b/>
          <w:color w:val="000000"/>
          <w:sz w:val="32"/>
        </w:rPr>
      </w:pPr>
    </w:p>
    <w:sectPr w:rsidR="00CE36B7" w:rsidRPr="004B5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8D9E" w14:textId="77777777" w:rsidR="00AA42FA" w:rsidRDefault="00AA42FA">
      <w:r>
        <w:separator/>
      </w:r>
    </w:p>
  </w:endnote>
  <w:endnote w:type="continuationSeparator" w:id="0">
    <w:p w14:paraId="2EC541E7" w14:textId="77777777" w:rsidR="00AA42FA" w:rsidRDefault="00A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1DB8" w14:textId="77777777" w:rsidR="00F60B87" w:rsidRDefault="00F60B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4CE234" w14:textId="77777777" w:rsidR="00F60B87" w:rsidRDefault="00F60B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AB3" w14:textId="77777777" w:rsidR="001712B5" w:rsidRPr="001712B5" w:rsidRDefault="001712B5">
    <w:pPr>
      <w:pStyle w:val="a5"/>
      <w:jc w:val="center"/>
    </w:pPr>
    <w:r w:rsidRPr="004B5B0F">
      <w:rPr>
        <w:rFonts w:eastAsia="標楷體"/>
        <w:b/>
        <w:bCs/>
        <w:color w:val="000000"/>
      </w:rPr>
      <w:t>共</w:t>
    </w:r>
    <w:r w:rsidRPr="004B5B0F">
      <w:rPr>
        <w:rFonts w:eastAsia="標楷體"/>
        <w:b/>
        <w:bCs/>
        <w:color w:val="000000"/>
      </w:rPr>
      <w:t xml:space="preserve"> 4</w:t>
    </w:r>
    <w:r w:rsidRPr="004B5B0F">
      <w:rPr>
        <w:rFonts w:eastAsia="標楷體"/>
        <w:b/>
        <w:bCs/>
        <w:color w:val="000000"/>
      </w:rPr>
      <w:t>頁第</w:t>
    </w:r>
    <w:r w:rsidRPr="001712B5">
      <w:rPr>
        <w:b/>
      </w:rPr>
      <w:fldChar w:fldCharType="begin"/>
    </w:r>
    <w:r w:rsidRPr="001712B5">
      <w:rPr>
        <w:b/>
      </w:rPr>
      <w:instrText>PAGE   \* MERGEFORMAT</w:instrText>
    </w:r>
    <w:r w:rsidRPr="001712B5">
      <w:rPr>
        <w:b/>
      </w:rPr>
      <w:fldChar w:fldCharType="separate"/>
    </w:r>
    <w:r w:rsidR="00852912" w:rsidRPr="00852912">
      <w:rPr>
        <w:b/>
        <w:noProof/>
        <w:lang w:val="zh-TW"/>
      </w:rPr>
      <w:t>2</w:t>
    </w:r>
    <w:r w:rsidRPr="001712B5">
      <w:rPr>
        <w:b/>
      </w:rPr>
      <w:fldChar w:fldCharType="end"/>
    </w:r>
    <w:r w:rsidRPr="004B5B0F">
      <w:rPr>
        <w:rFonts w:eastAsia="標楷體"/>
        <w:b/>
        <w:bCs/>
        <w:color w:val="000000"/>
      </w:rPr>
      <w:t>頁</w:t>
    </w:r>
  </w:p>
  <w:p w14:paraId="0F5A4B61" w14:textId="77777777" w:rsidR="00F60B87" w:rsidRPr="00852912" w:rsidRDefault="001712B5" w:rsidP="00CB4D70">
    <w:pPr>
      <w:pStyle w:val="a5"/>
      <w:jc w:val="center"/>
      <w:rPr>
        <w:rFonts w:eastAsia="標楷體"/>
        <w:b/>
      </w:rPr>
    </w:pPr>
    <w:r w:rsidRPr="004B5B0F">
      <w:rPr>
        <w:rFonts w:eastAsia="標楷體"/>
        <w:b/>
        <w:bCs/>
        <w:color w:val="000000"/>
      </w:rPr>
      <w:t>國立嘉義大學第</w:t>
    </w:r>
    <w:r w:rsidRPr="004B5B0F">
      <w:rPr>
        <w:rFonts w:eastAsia="標楷體"/>
        <w:b/>
        <w:bCs/>
        <w:color w:val="000000"/>
      </w:rPr>
      <w:t>11</w:t>
    </w:r>
    <w:r w:rsidR="00705B34" w:rsidRPr="004B5B0F">
      <w:rPr>
        <w:rFonts w:eastAsia="標楷體"/>
        <w:b/>
        <w:bCs/>
        <w:color w:val="000000"/>
      </w:rPr>
      <w:t>2</w:t>
    </w:r>
    <w:r w:rsidRPr="004B5B0F">
      <w:rPr>
        <w:rFonts w:eastAsia="標楷體"/>
        <w:b/>
        <w:bCs/>
        <w:color w:val="000000"/>
      </w:rPr>
      <w:t>學年度第</w:t>
    </w:r>
    <w:r w:rsidRPr="004B5B0F">
      <w:rPr>
        <w:rFonts w:eastAsia="標楷體"/>
        <w:b/>
        <w:bCs/>
        <w:color w:val="000000"/>
      </w:rPr>
      <w:t>2</w:t>
    </w:r>
    <w:r w:rsidRPr="004B5B0F">
      <w:rPr>
        <w:rFonts w:eastAsia="標楷體"/>
        <w:b/>
        <w:bCs/>
        <w:color w:val="000000"/>
      </w:rPr>
      <w:t>學期</w:t>
    </w:r>
    <w:r w:rsidRPr="00852912">
      <w:rPr>
        <w:rFonts w:eastAsia="標楷體"/>
        <w:b/>
      </w:rPr>
      <w:t>202</w:t>
    </w:r>
    <w:r w:rsidR="00705B34">
      <w:rPr>
        <w:rFonts w:eastAsia="標楷體"/>
        <w:b/>
      </w:rPr>
      <w:t>4</w:t>
    </w:r>
    <w:r w:rsidRPr="00852912">
      <w:rPr>
        <w:rFonts w:eastAsia="標楷體"/>
        <w:b/>
      </w:rPr>
      <w:t>02</w:t>
    </w:r>
    <w:r w:rsidR="00705B34">
      <w:rPr>
        <w:rFonts w:eastAsia="標楷體"/>
        <w:b/>
      </w:rPr>
      <w:t>21</w:t>
    </w:r>
    <w:r w:rsidR="00852912" w:rsidRPr="004B5B0F">
      <w:rPr>
        <w:rFonts w:eastAsia="標楷體"/>
        <w:b/>
        <w:bCs/>
        <w:color w:val="00000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DD53" w14:textId="77777777" w:rsidR="00705B34" w:rsidRDefault="00705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3C" w14:textId="77777777" w:rsidR="00AA42FA" w:rsidRDefault="00AA42FA">
      <w:r>
        <w:separator/>
      </w:r>
    </w:p>
  </w:footnote>
  <w:footnote w:type="continuationSeparator" w:id="0">
    <w:p w14:paraId="5FCEC923" w14:textId="77777777" w:rsidR="00AA42FA" w:rsidRDefault="00AA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8533" w14:textId="77777777" w:rsidR="00705B34" w:rsidRDefault="00705B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D969" w14:textId="77777777" w:rsidR="00F60B87" w:rsidRPr="00915A42" w:rsidRDefault="00F60B87">
    <w:pPr>
      <w:pStyle w:val="a4"/>
      <w:jc w:val="center"/>
      <w:rPr>
        <w:rFonts w:ascii="標楷體" w:eastAsia="標楷體" w:hAnsi="標楷體"/>
        <w:b/>
        <w:bCs/>
        <w:sz w:val="32"/>
        <w:szCs w:val="32"/>
      </w:rPr>
    </w:pPr>
    <w:r w:rsidRPr="00915A42">
      <w:rPr>
        <w:rFonts w:eastAsia="標楷體" w:hint="eastAsia"/>
        <w:b/>
        <w:bCs/>
        <w:sz w:val="32"/>
        <w:szCs w:val="32"/>
      </w:rPr>
      <w:t>國立嘉義大學</w:t>
    </w:r>
    <w:r w:rsidR="006D65F3">
      <w:rPr>
        <w:rFonts w:eastAsia="標楷體" w:hint="eastAsia"/>
        <w:b/>
        <w:bCs/>
        <w:sz w:val="32"/>
        <w:szCs w:val="32"/>
      </w:rPr>
      <w:t>園藝學系</w:t>
    </w:r>
    <w:r w:rsidRPr="00915A42">
      <w:rPr>
        <w:rFonts w:eastAsia="標楷體" w:hint="eastAsia"/>
        <w:b/>
        <w:bCs/>
        <w:sz w:val="32"/>
        <w:szCs w:val="32"/>
      </w:rPr>
      <w:t>專題討論</w:t>
    </w:r>
    <w:r w:rsidRPr="00915A42">
      <w:rPr>
        <w:rFonts w:ascii="標楷體" w:eastAsia="標楷體" w:hAnsi="標楷體" w:hint="eastAsia"/>
        <w:b/>
        <w:bCs/>
        <w:sz w:val="32"/>
        <w:szCs w:val="32"/>
      </w:rPr>
      <w:t>成績考評與相關規定</w:t>
    </w:r>
  </w:p>
  <w:p w14:paraId="56959099" w14:textId="77777777" w:rsidR="00F60B87" w:rsidRDefault="00F60B87">
    <w:pPr>
      <w:pStyle w:val="a4"/>
      <w:jc w:val="center"/>
      <w:rPr>
        <w:rFonts w:eastAsia="標楷體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421B" w14:textId="77777777" w:rsidR="00705B34" w:rsidRDefault="00705B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C4"/>
    <w:multiLevelType w:val="hybridMultilevel"/>
    <w:tmpl w:val="70CCDA5E"/>
    <w:lvl w:ilvl="0" w:tplc="F4A4F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7081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A0008A"/>
    <w:multiLevelType w:val="hybridMultilevel"/>
    <w:tmpl w:val="DE4C916C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5E3E85"/>
    <w:multiLevelType w:val="hybridMultilevel"/>
    <w:tmpl w:val="625858DE"/>
    <w:lvl w:ilvl="0" w:tplc="1722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DE6F2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C8055A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8DE6F20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632E82"/>
    <w:multiLevelType w:val="hybridMultilevel"/>
    <w:tmpl w:val="C08C5714"/>
    <w:lvl w:ilvl="0" w:tplc="747081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D1618AE"/>
    <w:multiLevelType w:val="hybridMultilevel"/>
    <w:tmpl w:val="8D5A2F6A"/>
    <w:lvl w:ilvl="0" w:tplc="503677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20C43707"/>
    <w:multiLevelType w:val="hybridMultilevel"/>
    <w:tmpl w:val="873EED14"/>
    <w:lvl w:ilvl="0" w:tplc="4B4AA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26BC25B3"/>
    <w:multiLevelType w:val="hybridMultilevel"/>
    <w:tmpl w:val="25F6D3CE"/>
    <w:lvl w:ilvl="0" w:tplc="5014A2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28B03053"/>
    <w:multiLevelType w:val="hybridMultilevel"/>
    <w:tmpl w:val="36A60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332595"/>
    <w:multiLevelType w:val="hybridMultilevel"/>
    <w:tmpl w:val="E2B28CEE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2A486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9F02B28">
      <w:start w:val="1"/>
      <w:numFmt w:val="upperLetter"/>
      <w:pStyle w:val="2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7541766">
      <w:start w:val="1"/>
      <w:numFmt w:val="upperLetter"/>
      <w:lvlText w:val="(%4)"/>
      <w:lvlJc w:val="left"/>
      <w:pPr>
        <w:tabs>
          <w:tab w:val="num" w:pos="1815"/>
        </w:tabs>
        <w:ind w:left="1815" w:hanging="375"/>
      </w:pPr>
      <w:rPr>
        <w:rFonts w:ascii="標楷體" w:eastAsia="標楷體" w:hAnsi="標楷體"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A72436"/>
    <w:multiLevelType w:val="hybridMultilevel"/>
    <w:tmpl w:val="48F20220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EAAA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326169"/>
    <w:multiLevelType w:val="hybridMultilevel"/>
    <w:tmpl w:val="7242E3F2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D63A44"/>
    <w:multiLevelType w:val="hybridMultilevel"/>
    <w:tmpl w:val="8FAA01BC"/>
    <w:lvl w:ilvl="0" w:tplc="00D2C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40D44F1F"/>
    <w:multiLevelType w:val="hybridMultilevel"/>
    <w:tmpl w:val="45485FF4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6E1D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C74FC7"/>
    <w:multiLevelType w:val="hybridMultilevel"/>
    <w:tmpl w:val="A1582282"/>
    <w:lvl w:ilvl="0" w:tplc="1722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A839F9"/>
    <w:multiLevelType w:val="hybridMultilevel"/>
    <w:tmpl w:val="31A63526"/>
    <w:lvl w:ilvl="0" w:tplc="F9805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4847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384DC3"/>
    <w:multiLevelType w:val="hybridMultilevel"/>
    <w:tmpl w:val="CEA29B16"/>
    <w:lvl w:ilvl="0" w:tplc="16926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3F2A8D"/>
    <w:multiLevelType w:val="hybridMultilevel"/>
    <w:tmpl w:val="64B84812"/>
    <w:lvl w:ilvl="0" w:tplc="40AC5A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7" w15:restartNumberingAfterBreak="0">
    <w:nsid w:val="58FE4E1D"/>
    <w:multiLevelType w:val="hybridMultilevel"/>
    <w:tmpl w:val="97F05C20"/>
    <w:lvl w:ilvl="0" w:tplc="3C4A6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 w15:restartNumberingAfterBreak="0">
    <w:nsid w:val="5CC528E1"/>
    <w:multiLevelType w:val="hybridMultilevel"/>
    <w:tmpl w:val="CA9C5056"/>
    <w:lvl w:ilvl="0" w:tplc="D8DE6F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025D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B0E59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A82E63"/>
    <w:multiLevelType w:val="hybridMultilevel"/>
    <w:tmpl w:val="366AD8BE"/>
    <w:lvl w:ilvl="0" w:tplc="D3480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6210466D"/>
    <w:multiLevelType w:val="hybridMultilevel"/>
    <w:tmpl w:val="2E8E6E64"/>
    <w:lvl w:ilvl="0" w:tplc="F4A4F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0C4905"/>
    <w:multiLevelType w:val="hybridMultilevel"/>
    <w:tmpl w:val="DB00410C"/>
    <w:lvl w:ilvl="0" w:tplc="A44EF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6AB26FF6"/>
    <w:multiLevelType w:val="hybridMultilevel"/>
    <w:tmpl w:val="5462C0B2"/>
    <w:lvl w:ilvl="0" w:tplc="7470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A894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E80F4C"/>
    <w:multiLevelType w:val="singleLevel"/>
    <w:tmpl w:val="F9B4FFB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746817CD"/>
    <w:multiLevelType w:val="hybridMultilevel"/>
    <w:tmpl w:val="520897E8"/>
    <w:lvl w:ilvl="0" w:tplc="988A6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0271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A83FD9"/>
    <w:multiLevelType w:val="hybridMultilevel"/>
    <w:tmpl w:val="F4DE7072"/>
    <w:lvl w:ilvl="0" w:tplc="169262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62E9A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67CAB0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ECCBF82">
      <w:start w:val="1"/>
      <w:numFmt w:val="upperLetter"/>
      <w:lvlText w:val="%4."/>
      <w:lvlJc w:val="left"/>
      <w:pPr>
        <w:ind w:left="1353" w:hanging="360"/>
      </w:pPr>
      <w:rPr>
        <w:rFonts w:ascii="標楷體" w:eastAsia="標楷體" w:hAnsi="標楷體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28531824">
    <w:abstractNumId w:val="23"/>
  </w:num>
  <w:num w:numId="2" w16cid:durableId="1534149044">
    <w:abstractNumId w:val="25"/>
  </w:num>
  <w:num w:numId="3" w16cid:durableId="1592154149">
    <w:abstractNumId w:val="15"/>
  </w:num>
  <w:num w:numId="4" w16cid:durableId="1580672941">
    <w:abstractNumId w:val="0"/>
  </w:num>
  <w:num w:numId="5" w16cid:durableId="1656760814">
    <w:abstractNumId w:val="20"/>
  </w:num>
  <w:num w:numId="6" w16cid:durableId="986594224">
    <w:abstractNumId w:val="12"/>
  </w:num>
  <w:num w:numId="7" w16cid:durableId="570769869">
    <w:abstractNumId w:val="1"/>
  </w:num>
  <w:num w:numId="8" w16cid:durableId="531306966">
    <w:abstractNumId w:val="9"/>
  </w:num>
  <w:num w:numId="9" w16cid:durableId="1718817644">
    <w:abstractNumId w:val="22"/>
  </w:num>
  <w:num w:numId="10" w16cid:durableId="1567840150">
    <w:abstractNumId w:val="10"/>
  </w:num>
  <w:num w:numId="11" w16cid:durableId="1539122549">
    <w:abstractNumId w:val="8"/>
  </w:num>
  <w:num w:numId="12" w16cid:durableId="729960706">
    <w:abstractNumId w:val="3"/>
  </w:num>
  <w:num w:numId="13" w16cid:durableId="2092658465">
    <w:abstractNumId w:val="24"/>
  </w:num>
  <w:num w:numId="14" w16cid:durableId="449521275">
    <w:abstractNumId w:val="14"/>
  </w:num>
  <w:num w:numId="15" w16cid:durableId="2026781812">
    <w:abstractNumId w:val="2"/>
  </w:num>
  <w:num w:numId="16" w16cid:durableId="1579552664">
    <w:abstractNumId w:val="18"/>
  </w:num>
  <w:num w:numId="17" w16cid:durableId="2141612165">
    <w:abstractNumId w:val="16"/>
  </w:num>
  <w:num w:numId="18" w16cid:durableId="152646066">
    <w:abstractNumId w:val="4"/>
  </w:num>
  <w:num w:numId="19" w16cid:durableId="992678360">
    <w:abstractNumId w:val="11"/>
  </w:num>
  <w:num w:numId="20" w16cid:durableId="1075708834">
    <w:abstractNumId w:val="21"/>
  </w:num>
  <w:num w:numId="21" w16cid:durableId="389421143">
    <w:abstractNumId w:val="7"/>
  </w:num>
  <w:num w:numId="22" w16cid:durableId="1802264358">
    <w:abstractNumId w:val="13"/>
  </w:num>
  <w:num w:numId="23" w16cid:durableId="1936329990">
    <w:abstractNumId w:val="6"/>
  </w:num>
  <w:num w:numId="24" w16cid:durableId="1052383109">
    <w:abstractNumId w:val="5"/>
  </w:num>
  <w:num w:numId="25" w16cid:durableId="155463469">
    <w:abstractNumId w:val="19"/>
  </w:num>
  <w:num w:numId="26" w16cid:durableId="4706365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C5"/>
    <w:rsid w:val="00001EB8"/>
    <w:rsid w:val="00065E56"/>
    <w:rsid w:val="00070CA1"/>
    <w:rsid w:val="000932DB"/>
    <w:rsid w:val="00093E3B"/>
    <w:rsid w:val="000E0509"/>
    <w:rsid w:val="000E73FE"/>
    <w:rsid w:val="00126E04"/>
    <w:rsid w:val="00145134"/>
    <w:rsid w:val="001712B5"/>
    <w:rsid w:val="00175751"/>
    <w:rsid w:val="00187449"/>
    <w:rsid w:val="002446F3"/>
    <w:rsid w:val="00304808"/>
    <w:rsid w:val="00332E97"/>
    <w:rsid w:val="003366DE"/>
    <w:rsid w:val="00390095"/>
    <w:rsid w:val="003B0DD8"/>
    <w:rsid w:val="003B58B8"/>
    <w:rsid w:val="003D1626"/>
    <w:rsid w:val="003F0DAC"/>
    <w:rsid w:val="00464D33"/>
    <w:rsid w:val="004972F0"/>
    <w:rsid w:val="004B2A17"/>
    <w:rsid w:val="004B5B0F"/>
    <w:rsid w:val="004D2D9E"/>
    <w:rsid w:val="006674E6"/>
    <w:rsid w:val="00694D00"/>
    <w:rsid w:val="006D482E"/>
    <w:rsid w:val="006D65F3"/>
    <w:rsid w:val="00705B34"/>
    <w:rsid w:val="007158B4"/>
    <w:rsid w:val="0071784E"/>
    <w:rsid w:val="0078266D"/>
    <w:rsid w:val="007A45A1"/>
    <w:rsid w:val="007B5119"/>
    <w:rsid w:val="007D5787"/>
    <w:rsid w:val="007F10FB"/>
    <w:rsid w:val="00803A3E"/>
    <w:rsid w:val="00804A67"/>
    <w:rsid w:val="00852912"/>
    <w:rsid w:val="00856821"/>
    <w:rsid w:val="00872710"/>
    <w:rsid w:val="008A4A7F"/>
    <w:rsid w:val="008D6BA4"/>
    <w:rsid w:val="00915A42"/>
    <w:rsid w:val="009265A2"/>
    <w:rsid w:val="00953E07"/>
    <w:rsid w:val="009707E1"/>
    <w:rsid w:val="009B54D0"/>
    <w:rsid w:val="009C49D4"/>
    <w:rsid w:val="00A47EC5"/>
    <w:rsid w:val="00A75B56"/>
    <w:rsid w:val="00AA42FA"/>
    <w:rsid w:val="00B2548A"/>
    <w:rsid w:val="00B262DC"/>
    <w:rsid w:val="00BD053B"/>
    <w:rsid w:val="00BD3B26"/>
    <w:rsid w:val="00C07E20"/>
    <w:rsid w:val="00C5418F"/>
    <w:rsid w:val="00C77A25"/>
    <w:rsid w:val="00CA13E1"/>
    <w:rsid w:val="00CB4D70"/>
    <w:rsid w:val="00CC45D9"/>
    <w:rsid w:val="00CE36B7"/>
    <w:rsid w:val="00D21DD6"/>
    <w:rsid w:val="00D309FE"/>
    <w:rsid w:val="00D52121"/>
    <w:rsid w:val="00D52EBB"/>
    <w:rsid w:val="00DA048B"/>
    <w:rsid w:val="00E34C81"/>
    <w:rsid w:val="00E429D4"/>
    <w:rsid w:val="00E45DF7"/>
    <w:rsid w:val="00E660BF"/>
    <w:rsid w:val="00EB25DA"/>
    <w:rsid w:val="00EB748F"/>
    <w:rsid w:val="00EF47EE"/>
    <w:rsid w:val="00F540D5"/>
    <w:rsid w:val="00F60B87"/>
    <w:rsid w:val="00FB7386"/>
    <w:rsid w:val="00FE01AD"/>
    <w:rsid w:val="00FE76C8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626FF49"/>
  <w15:chartTrackingRefBased/>
  <w15:docId w15:val="{47577510-B4EC-4D29-AF9C-7C92A18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1080"/>
      </w:tabs>
      <w:snapToGrid w:val="0"/>
      <w:spacing w:line="240" w:lineRule="atLeast"/>
      <w:ind w:left="900" w:hanging="251"/>
      <w:outlineLvl w:val="0"/>
    </w:pPr>
    <w:rPr>
      <w:rFonts w:ascii="標楷體" w:eastAsia="標楷體" w:hAnsi="標楷體"/>
      <w:b/>
      <w:bCs/>
    </w:rPr>
  </w:style>
  <w:style w:type="paragraph" w:styleId="2">
    <w:name w:val="heading 2"/>
    <w:basedOn w:val="a"/>
    <w:next w:val="a"/>
    <w:qFormat/>
    <w:pPr>
      <w:keepNext/>
      <w:numPr>
        <w:ilvl w:val="2"/>
        <w:numId w:val="11"/>
      </w:numPr>
      <w:tabs>
        <w:tab w:val="clear" w:pos="1320"/>
        <w:tab w:val="right" w:pos="720"/>
        <w:tab w:val="num" w:pos="1080"/>
      </w:tabs>
      <w:snapToGrid w:val="0"/>
      <w:spacing w:line="240" w:lineRule="atLeast"/>
      <w:ind w:left="1260"/>
      <w:outlineLvl w:val="1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915A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1712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96E8-B285-4B79-81CA-768348F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>國立嘉義大學園藝學系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專題討論成績考評與相關規定</dc:title>
  <dc:subject/>
  <dc:creator>蔡智賢</dc:creator>
  <cp:keywords/>
  <dc:description>2005年版</dc:description>
  <cp:lastModifiedBy>智賢 蔡</cp:lastModifiedBy>
  <cp:revision>2</cp:revision>
  <cp:lastPrinted>2006-02-23T12:02:00Z</cp:lastPrinted>
  <dcterms:created xsi:type="dcterms:W3CDTF">2024-02-21T01:57:00Z</dcterms:created>
  <dcterms:modified xsi:type="dcterms:W3CDTF">2024-02-21T01:57:00Z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來源">
    <vt:lpwstr>6</vt:lpwstr>
  </property>
</Properties>
</file>